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F6" w:rsidRPr="00A73C97" w:rsidRDefault="003449F6" w:rsidP="003449F6">
      <w:pPr>
        <w:spacing w:after="200" w:line="276" w:lineRule="auto"/>
        <w:jc w:val="right"/>
        <w:rPr>
          <w:i/>
          <w:sz w:val="28"/>
          <w:szCs w:val="28"/>
          <w:u w:val="single"/>
          <w:lang w:val="uk-UA"/>
        </w:rPr>
      </w:pPr>
      <w:r w:rsidRPr="00A73C97">
        <w:rPr>
          <w:i/>
          <w:sz w:val="28"/>
          <w:szCs w:val="28"/>
          <w:u w:val="single"/>
          <w:lang w:val="uk-UA"/>
        </w:rPr>
        <w:t>Щоб уміти розв’язувати задачі треба їх розв</w:t>
      </w:r>
      <w:r w:rsidRPr="00A73C97">
        <w:rPr>
          <w:rFonts w:ascii="Book Antiqua" w:hAnsi="Book Antiqua"/>
          <w:i/>
          <w:sz w:val="28"/>
          <w:szCs w:val="28"/>
          <w:u w:val="single"/>
          <w:lang w:val="uk-UA"/>
        </w:rPr>
        <w:t>'</w:t>
      </w:r>
      <w:r w:rsidRPr="00A73C97">
        <w:rPr>
          <w:i/>
          <w:sz w:val="28"/>
          <w:szCs w:val="28"/>
          <w:u w:val="single"/>
          <w:lang w:val="uk-UA"/>
        </w:rPr>
        <w:t>язувати</w:t>
      </w:r>
    </w:p>
    <w:p w:rsidR="003449F6" w:rsidRPr="00A73C97" w:rsidRDefault="003449F6" w:rsidP="003449F6">
      <w:pPr>
        <w:spacing w:after="200" w:line="276" w:lineRule="auto"/>
        <w:rPr>
          <w:b/>
          <w:lang w:val="uk-UA"/>
        </w:rPr>
      </w:pPr>
    </w:p>
    <w:p w:rsidR="003449F6" w:rsidRPr="00A73C97" w:rsidRDefault="003449F6" w:rsidP="003449F6">
      <w:pPr>
        <w:spacing w:after="200" w:line="276" w:lineRule="auto"/>
        <w:jc w:val="center"/>
        <w:rPr>
          <w:b/>
          <w:sz w:val="28"/>
          <w:szCs w:val="28"/>
          <w:lang w:val="uk-UA"/>
        </w:rPr>
      </w:pPr>
      <w:r w:rsidRPr="00A73C97">
        <w:rPr>
          <w:b/>
          <w:sz w:val="28"/>
          <w:szCs w:val="28"/>
          <w:lang w:val="uk-UA"/>
        </w:rPr>
        <w:t>ЗАДАЧІ НА ФАРБУВАННЯ</w:t>
      </w:r>
    </w:p>
    <w:p w:rsidR="003449F6" w:rsidRPr="00A73C97" w:rsidRDefault="003449F6" w:rsidP="003449F6">
      <w:pPr>
        <w:ind w:firstLine="708"/>
        <w:jc w:val="both"/>
        <w:rPr>
          <w:sz w:val="28"/>
          <w:szCs w:val="28"/>
          <w:lang w:val="uk-UA"/>
        </w:rPr>
      </w:pPr>
      <w:r w:rsidRPr="00A73C97">
        <w:rPr>
          <w:sz w:val="28"/>
          <w:szCs w:val="28"/>
          <w:lang w:val="uk-UA"/>
        </w:rPr>
        <w:t xml:space="preserve">Є багато задач, у яких задані фігури розфарбовують різними кольорами.  При цьому розуміють, що фігуру фарбують в декілька кольорів, якщо кожній точці фігури поставлено у відповідність один із цих кольорів. </w:t>
      </w:r>
    </w:p>
    <w:p w:rsidR="003449F6" w:rsidRPr="00A73C97" w:rsidRDefault="003449F6" w:rsidP="003449F6">
      <w:pPr>
        <w:ind w:firstLine="708"/>
        <w:jc w:val="both"/>
        <w:rPr>
          <w:sz w:val="28"/>
          <w:szCs w:val="28"/>
          <w:lang w:val="uk-UA"/>
        </w:rPr>
      </w:pPr>
      <w:r w:rsidRPr="00A73C97">
        <w:rPr>
          <w:sz w:val="28"/>
          <w:szCs w:val="28"/>
          <w:lang w:val="uk-UA"/>
        </w:rPr>
        <w:t>Є задачі в яких розфарбування вже задано. А  є задачі,  умова яких не містить фарбування, проте ідея певного розфарбування допомагає розв’язати задачу.</w:t>
      </w:r>
    </w:p>
    <w:p w:rsidR="003449F6" w:rsidRPr="00A73C97" w:rsidRDefault="003449F6" w:rsidP="003449F6">
      <w:pPr>
        <w:ind w:left="110" w:hanging="1811"/>
        <w:jc w:val="both"/>
        <w:outlineLvl w:val="0"/>
        <w:rPr>
          <w:sz w:val="28"/>
          <w:szCs w:val="28"/>
          <w:lang w:val="uk-UA"/>
        </w:rPr>
      </w:pPr>
      <w:r w:rsidRPr="00A73C97">
        <w:rPr>
          <w:b/>
          <w:sz w:val="28"/>
          <w:szCs w:val="28"/>
          <w:lang w:val="uk-UA"/>
        </w:rPr>
        <w:t xml:space="preserve">                              1.  </w:t>
      </w:r>
      <w:r w:rsidRPr="00A73C97">
        <w:rPr>
          <w:sz w:val="28"/>
          <w:szCs w:val="28"/>
          <w:lang w:val="uk-UA"/>
        </w:rPr>
        <w:t>Чи може кінь пройти з поля А-1 шахівниці на поле Н-8, побувавши по дорозі на кожному з решти полів по одному разу?</w:t>
      </w:r>
      <w:r w:rsidRPr="00A73C97">
        <w:rPr>
          <w:sz w:val="28"/>
          <w:szCs w:val="28"/>
          <w:lang w:val="uk-UA"/>
        </w:rPr>
        <w:tab/>
      </w:r>
    </w:p>
    <w:p w:rsidR="003449F6" w:rsidRPr="00A73C97" w:rsidRDefault="003449F6" w:rsidP="003449F6">
      <w:pPr>
        <w:ind w:firstLine="708"/>
        <w:jc w:val="both"/>
        <w:outlineLvl w:val="0"/>
        <w:rPr>
          <w:i/>
          <w:sz w:val="28"/>
          <w:szCs w:val="28"/>
          <w:lang w:val="uk-UA"/>
        </w:rPr>
      </w:pPr>
      <w:proofErr w:type="spellStart"/>
      <w:r w:rsidRPr="00A73C97">
        <w:rPr>
          <w:i/>
          <w:sz w:val="28"/>
          <w:szCs w:val="28"/>
          <w:lang w:val="uk-UA"/>
        </w:rPr>
        <w:t>Розв</w:t>
      </w:r>
      <w:proofErr w:type="spellEnd"/>
      <w:r w:rsidRPr="00A73C97">
        <w:rPr>
          <w:i/>
          <w:sz w:val="28"/>
          <w:szCs w:val="28"/>
        </w:rPr>
        <w:t>`</w:t>
      </w:r>
      <w:proofErr w:type="spellStart"/>
      <w:r w:rsidRPr="00A73C97">
        <w:rPr>
          <w:i/>
          <w:sz w:val="28"/>
          <w:szCs w:val="28"/>
          <w:lang w:val="uk-UA"/>
        </w:rPr>
        <w:t>язання</w:t>
      </w:r>
      <w:proofErr w:type="spellEnd"/>
    </w:p>
    <w:p w:rsidR="003449F6" w:rsidRPr="00A73C97" w:rsidRDefault="003449F6" w:rsidP="003449F6">
      <w:pPr>
        <w:ind w:firstLine="708"/>
        <w:jc w:val="both"/>
        <w:rPr>
          <w:sz w:val="28"/>
          <w:szCs w:val="28"/>
          <w:lang w:val="uk-UA"/>
        </w:rPr>
      </w:pPr>
      <w:r w:rsidRPr="00A73C97">
        <w:rPr>
          <w:sz w:val="28"/>
          <w:szCs w:val="28"/>
          <w:lang w:val="uk-UA"/>
        </w:rPr>
        <w:t xml:space="preserve"> Щоб обійти всі клітинки шахової дошки треба зробити 63 ходи. Після кожного ходу змінюється колір клітинки, на якій стоїть кінь. Після кожного непарного ходу кінь знаходиться на білій клітинці, а після парного – на чорній. </w:t>
      </w:r>
    </w:p>
    <w:p w:rsidR="003449F6" w:rsidRPr="00A73C97" w:rsidRDefault="003449F6" w:rsidP="003449F6">
      <w:pPr>
        <w:ind w:firstLine="708"/>
        <w:jc w:val="both"/>
        <w:rPr>
          <w:sz w:val="28"/>
          <w:szCs w:val="28"/>
          <w:lang w:val="uk-UA"/>
        </w:rPr>
      </w:pPr>
      <w:r w:rsidRPr="00A73C97">
        <w:rPr>
          <w:sz w:val="28"/>
          <w:szCs w:val="28"/>
          <w:lang w:val="uk-UA"/>
        </w:rPr>
        <w:t>Тоді після 63-ого кроку маємо білу клітинку, а Н-8 – чорна. Отже,  він не зможе опинитись на у клітинці  Н-8.</w:t>
      </w:r>
    </w:p>
    <w:p w:rsidR="003449F6" w:rsidRPr="00A73C97" w:rsidRDefault="003449F6" w:rsidP="003449F6">
      <w:pPr>
        <w:ind w:firstLine="708"/>
        <w:jc w:val="both"/>
        <w:rPr>
          <w:sz w:val="28"/>
          <w:szCs w:val="28"/>
          <w:lang w:val="uk-UA"/>
        </w:rPr>
      </w:pPr>
      <w:r w:rsidRPr="00A73C97">
        <w:rPr>
          <w:i/>
          <w:sz w:val="28"/>
          <w:szCs w:val="28"/>
          <w:lang w:val="uk-UA"/>
        </w:rPr>
        <w:t>Відповідь</w:t>
      </w:r>
      <w:r w:rsidRPr="00A73C97">
        <w:rPr>
          <w:sz w:val="28"/>
          <w:szCs w:val="28"/>
          <w:lang w:val="uk-UA"/>
        </w:rPr>
        <w:t xml:space="preserve"> : ні. </w:t>
      </w:r>
    </w:p>
    <w:p w:rsidR="003449F6" w:rsidRPr="00A73C97" w:rsidRDefault="003449F6" w:rsidP="003449F6">
      <w:pPr>
        <w:ind w:firstLine="708"/>
        <w:jc w:val="both"/>
        <w:rPr>
          <w:sz w:val="28"/>
          <w:szCs w:val="28"/>
        </w:rPr>
      </w:pPr>
    </w:p>
    <w:p w:rsidR="003449F6" w:rsidRPr="00A73C97" w:rsidRDefault="003449F6" w:rsidP="003449F6">
      <w:pPr>
        <w:ind w:left="110" w:hanging="1811"/>
        <w:jc w:val="both"/>
        <w:outlineLvl w:val="0"/>
        <w:rPr>
          <w:sz w:val="28"/>
          <w:szCs w:val="28"/>
          <w:lang w:val="uk-UA"/>
        </w:rPr>
      </w:pPr>
      <w:r w:rsidRPr="00A73C97">
        <w:rPr>
          <w:sz w:val="28"/>
          <w:szCs w:val="28"/>
          <w:lang w:val="uk-UA"/>
        </w:rPr>
        <w:tab/>
        <w:t xml:space="preserve"> </w:t>
      </w:r>
      <w:r w:rsidRPr="00A73C97">
        <w:rPr>
          <w:b/>
          <w:sz w:val="28"/>
          <w:szCs w:val="28"/>
          <w:lang w:val="uk-UA"/>
        </w:rPr>
        <w:t xml:space="preserve">2. </w:t>
      </w:r>
      <w:r w:rsidRPr="00A73C97">
        <w:rPr>
          <w:sz w:val="28"/>
          <w:szCs w:val="28"/>
          <w:lang w:val="uk-UA"/>
        </w:rPr>
        <w:t xml:space="preserve"> У кожній клітинці дошки 5х5 сидить жабенятко. По команді жабеняти плигають на сусідні клітинки. При тому сусідніми вважаються клітинки, що мають спільну сторону. Доведіть, що при цьому принаймні одна клітинка залишиться порожньою . </w:t>
      </w:r>
    </w:p>
    <w:p w:rsidR="003449F6" w:rsidRPr="00A73C97" w:rsidRDefault="003449F6" w:rsidP="003449F6">
      <w:pPr>
        <w:ind w:firstLine="708"/>
        <w:jc w:val="both"/>
        <w:rPr>
          <w:sz w:val="28"/>
          <w:szCs w:val="28"/>
          <w:lang w:val="uk-UA"/>
        </w:rPr>
      </w:pPr>
      <w:r w:rsidRPr="00A73C97">
        <w:rPr>
          <w:i/>
          <w:sz w:val="28"/>
          <w:szCs w:val="28"/>
          <w:lang w:val="uk-UA"/>
        </w:rPr>
        <w:t>Доведення.</w:t>
      </w:r>
      <w:r w:rsidRPr="00A73C97">
        <w:rPr>
          <w:sz w:val="28"/>
          <w:szCs w:val="28"/>
          <w:lang w:val="uk-UA"/>
        </w:rPr>
        <w:t xml:space="preserve"> </w:t>
      </w:r>
    </w:p>
    <w:p w:rsidR="003449F6" w:rsidRPr="00A73C97" w:rsidRDefault="003449F6" w:rsidP="003449F6">
      <w:pPr>
        <w:ind w:firstLine="708"/>
        <w:jc w:val="both"/>
        <w:rPr>
          <w:sz w:val="28"/>
          <w:szCs w:val="28"/>
        </w:rPr>
      </w:pPr>
      <w:r w:rsidRPr="00A73C97">
        <w:rPr>
          <w:sz w:val="28"/>
          <w:szCs w:val="28"/>
          <w:lang w:val="uk-UA"/>
        </w:rPr>
        <w:t xml:space="preserve">Розмалюємо дошку 5х5 в шаховому порядку.  Нехай в результаті цього отримали 13 клітинок чорного та 12 білого кольору. </w:t>
      </w:r>
    </w:p>
    <w:p w:rsidR="003449F6" w:rsidRPr="00A73C97" w:rsidRDefault="003449F6" w:rsidP="003449F6">
      <w:pPr>
        <w:ind w:firstLine="708"/>
        <w:jc w:val="both"/>
        <w:rPr>
          <w:sz w:val="28"/>
          <w:szCs w:val="28"/>
          <w:lang w:val="uk-UA"/>
        </w:rPr>
      </w:pPr>
      <w:r w:rsidRPr="00A73C97">
        <w:rPr>
          <w:sz w:val="28"/>
          <w:szCs w:val="28"/>
          <w:lang w:val="uk-UA"/>
        </w:rPr>
        <w:t xml:space="preserve">Коли жабенята плигають – вони змінюють колір клітинки. Тому 12 жабенят, які знаходилися спочатку в клітинках білого кольору, не зможуть зайняти всі 13 клітинок чорного кольору. </w:t>
      </w:r>
      <w:r w:rsidRPr="00A73C97">
        <w:rPr>
          <w:sz w:val="28"/>
          <w:szCs w:val="28"/>
          <w:lang w:val="uk-UA"/>
        </w:rPr>
        <w:tab/>
      </w:r>
      <w:r w:rsidRPr="00A73C97">
        <w:rPr>
          <w:sz w:val="28"/>
          <w:szCs w:val="28"/>
          <w:lang w:val="uk-UA"/>
        </w:rPr>
        <w:tab/>
      </w:r>
    </w:p>
    <w:p w:rsidR="003449F6" w:rsidRPr="00A73C97" w:rsidRDefault="003449F6" w:rsidP="003449F6">
      <w:pPr>
        <w:ind w:firstLine="708"/>
        <w:jc w:val="both"/>
        <w:rPr>
          <w:sz w:val="28"/>
          <w:szCs w:val="28"/>
          <w:lang w:val="uk-UA"/>
        </w:rPr>
      </w:pPr>
      <w:r w:rsidRPr="00A73C97">
        <w:rPr>
          <w:b/>
          <w:sz w:val="28"/>
          <w:szCs w:val="28"/>
          <w:lang w:val="uk-UA"/>
        </w:rPr>
        <w:t>3.</w:t>
      </w:r>
      <w:r w:rsidRPr="00A73C97">
        <w:rPr>
          <w:sz w:val="28"/>
          <w:szCs w:val="28"/>
          <w:lang w:val="uk-UA"/>
        </w:rPr>
        <w:t xml:space="preserve"> У кожній клітинці дошки 5х5 сидить жабенятко. По команді жабеняти плигають на сусідні клітинки. При тому сусідніми вважаються клітинки, що мають спільну вершину. Доведіть, що при цьому завжди залишаться порожні клітинки. Скільки  клітинок </w:t>
      </w:r>
      <w:proofErr w:type="spellStart"/>
      <w:r w:rsidRPr="00A73C97">
        <w:rPr>
          <w:sz w:val="28"/>
          <w:szCs w:val="28"/>
          <w:lang w:val="uk-UA"/>
        </w:rPr>
        <w:t>обов’</w:t>
      </w:r>
      <w:r w:rsidRPr="00A73C97">
        <w:rPr>
          <w:sz w:val="28"/>
          <w:szCs w:val="28"/>
        </w:rPr>
        <w:t>язково</w:t>
      </w:r>
      <w:proofErr w:type="spellEnd"/>
      <w:r w:rsidRPr="00A73C97">
        <w:rPr>
          <w:sz w:val="28"/>
          <w:szCs w:val="28"/>
        </w:rPr>
        <w:t xml:space="preserve"> </w:t>
      </w:r>
      <w:proofErr w:type="spellStart"/>
      <w:r w:rsidRPr="00A73C97">
        <w:rPr>
          <w:sz w:val="28"/>
          <w:szCs w:val="28"/>
        </w:rPr>
        <w:t>залиш</w:t>
      </w:r>
      <w:proofErr w:type="spellEnd"/>
      <w:r w:rsidRPr="00A73C97">
        <w:rPr>
          <w:sz w:val="28"/>
          <w:szCs w:val="28"/>
          <w:lang w:val="uk-UA"/>
        </w:rPr>
        <w:t>а</w:t>
      </w:r>
      <w:proofErr w:type="spellStart"/>
      <w:r w:rsidRPr="00A73C97">
        <w:rPr>
          <w:sz w:val="28"/>
          <w:szCs w:val="28"/>
        </w:rPr>
        <w:t>ться</w:t>
      </w:r>
      <w:proofErr w:type="spellEnd"/>
      <w:r w:rsidRPr="00A73C97">
        <w:rPr>
          <w:sz w:val="28"/>
          <w:szCs w:val="28"/>
        </w:rPr>
        <w:t xml:space="preserve"> </w:t>
      </w:r>
      <w:proofErr w:type="spellStart"/>
      <w:r w:rsidRPr="00A73C97">
        <w:rPr>
          <w:sz w:val="28"/>
          <w:szCs w:val="28"/>
        </w:rPr>
        <w:t>вільн</w:t>
      </w:r>
      <w:r w:rsidRPr="00A73C97">
        <w:rPr>
          <w:sz w:val="28"/>
          <w:szCs w:val="28"/>
          <w:lang w:val="uk-UA"/>
        </w:rPr>
        <w:t>ими</w:t>
      </w:r>
      <w:proofErr w:type="spellEnd"/>
      <w:r w:rsidRPr="00A73C97">
        <w:rPr>
          <w:sz w:val="28"/>
          <w:szCs w:val="28"/>
        </w:rPr>
        <w:t>?</w:t>
      </w:r>
    </w:p>
    <w:p w:rsidR="003449F6" w:rsidRPr="00A73C97" w:rsidRDefault="003449F6" w:rsidP="003449F6">
      <w:pPr>
        <w:ind w:firstLine="110"/>
        <w:jc w:val="both"/>
        <w:outlineLvl w:val="0"/>
        <w:rPr>
          <w:sz w:val="28"/>
          <w:szCs w:val="28"/>
          <w:lang w:val="uk-UA"/>
        </w:rPr>
      </w:pPr>
      <w:r w:rsidRPr="00A73C97">
        <w:rPr>
          <w:sz w:val="28"/>
          <w:szCs w:val="28"/>
          <w:lang w:val="uk-UA"/>
        </w:rPr>
        <w:t xml:space="preserve">  </w:t>
      </w:r>
      <w:r w:rsidRPr="00A73C97">
        <w:rPr>
          <w:i/>
          <w:sz w:val="28"/>
          <w:szCs w:val="28"/>
          <w:lang w:val="uk-UA"/>
        </w:rPr>
        <w:t>Доведення.</w:t>
      </w:r>
      <w:r w:rsidRPr="00A73C97">
        <w:rPr>
          <w:sz w:val="28"/>
          <w:szCs w:val="28"/>
          <w:lang w:val="uk-UA"/>
        </w:rPr>
        <w:t xml:space="preserve"> </w:t>
      </w:r>
    </w:p>
    <w:p w:rsidR="003449F6" w:rsidRPr="00A73C97" w:rsidRDefault="003449F6" w:rsidP="003449F6">
      <w:pPr>
        <w:ind w:firstLine="708"/>
        <w:jc w:val="both"/>
        <w:rPr>
          <w:sz w:val="28"/>
          <w:szCs w:val="28"/>
          <w:lang w:val="uk-UA"/>
        </w:rPr>
      </w:pPr>
      <w:r w:rsidRPr="00A73C97">
        <w:rPr>
          <w:sz w:val="28"/>
          <w:szCs w:val="28"/>
          <w:lang w:val="uk-UA"/>
        </w:rPr>
        <w:t>Розмалюємо дошку 5х5 рядочками. Маємо 15 чорних і 10 білих клітинок. Тому 10 жабенят, які знаходилися спочатку в клітинках білого кольору, не зможуть зайняти всі 15 клітинок чорного кольору. Хоча б 5 клітинок залишаться вільними.</w:t>
      </w:r>
      <w:r w:rsidRPr="00A73C97">
        <w:rPr>
          <w:sz w:val="28"/>
          <w:szCs w:val="28"/>
          <w:lang w:val="uk-UA"/>
        </w:rPr>
        <w:tab/>
      </w:r>
      <w:r w:rsidRPr="00A73C97">
        <w:rPr>
          <w:sz w:val="28"/>
          <w:szCs w:val="28"/>
          <w:lang w:val="uk-UA"/>
        </w:rPr>
        <w:tab/>
      </w:r>
    </w:p>
    <w:p w:rsidR="003449F6" w:rsidRPr="00A73C97" w:rsidRDefault="003449F6" w:rsidP="003449F6">
      <w:pPr>
        <w:ind w:firstLine="110"/>
        <w:jc w:val="both"/>
        <w:outlineLvl w:val="0"/>
        <w:rPr>
          <w:sz w:val="28"/>
          <w:szCs w:val="28"/>
          <w:lang w:val="uk-UA"/>
        </w:rPr>
      </w:pPr>
    </w:p>
    <w:p w:rsidR="003449F6" w:rsidRPr="00A73C97" w:rsidRDefault="003449F6" w:rsidP="003449F6">
      <w:pPr>
        <w:ind w:left="110"/>
        <w:jc w:val="both"/>
        <w:outlineLvl w:val="0"/>
        <w:rPr>
          <w:sz w:val="28"/>
          <w:szCs w:val="28"/>
          <w:lang w:val="uk-UA"/>
        </w:rPr>
      </w:pPr>
      <w:r w:rsidRPr="00A73C97">
        <w:rPr>
          <w:b/>
          <w:sz w:val="28"/>
          <w:szCs w:val="28"/>
          <w:lang w:val="uk-UA"/>
        </w:rPr>
        <w:lastRenderedPageBreak/>
        <w:t xml:space="preserve">4. </w:t>
      </w:r>
      <w:r w:rsidRPr="00A73C97">
        <w:rPr>
          <w:sz w:val="28"/>
          <w:szCs w:val="28"/>
          <w:lang w:val="uk-UA"/>
        </w:rPr>
        <w:t>Мишка гризе куб сиру, складений із 27 одиничних кубиків. З`ївши один кубик, вона переходить до сусіднього з ним через спільну грань. Чи може мишка з</w:t>
      </w:r>
      <w:r w:rsidRPr="00A73C97">
        <w:rPr>
          <w:sz w:val="28"/>
          <w:szCs w:val="28"/>
        </w:rPr>
        <w:t>`</w:t>
      </w:r>
      <w:r w:rsidRPr="00A73C97">
        <w:rPr>
          <w:sz w:val="28"/>
          <w:szCs w:val="28"/>
          <w:lang w:val="uk-UA"/>
        </w:rPr>
        <w:t>їсти в такий спосіб увесь куб, окрім центрального кубика?</w:t>
      </w:r>
    </w:p>
    <w:p w:rsidR="003449F6" w:rsidRPr="00A73C97" w:rsidRDefault="003449F6" w:rsidP="003449F6">
      <w:pPr>
        <w:ind w:firstLine="708"/>
        <w:jc w:val="both"/>
        <w:outlineLvl w:val="0"/>
        <w:rPr>
          <w:i/>
          <w:sz w:val="28"/>
          <w:szCs w:val="28"/>
          <w:lang w:val="uk-UA"/>
        </w:rPr>
      </w:pPr>
      <w:proofErr w:type="spellStart"/>
      <w:r w:rsidRPr="00A73C97">
        <w:rPr>
          <w:i/>
          <w:sz w:val="28"/>
          <w:szCs w:val="28"/>
          <w:lang w:val="uk-UA"/>
        </w:rPr>
        <w:t>Розв</w:t>
      </w:r>
      <w:proofErr w:type="spellEnd"/>
      <w:r w:rsidRPr="00A73C97">
        <w:rPr>
          <w:i/>
          <w:sz w:val="28"/>
          <w:szCs w:val="28"/>
        </w:rPr>
        <w:t>`</w:t>
      </w:r>
      <w:proofErr w:type="spellStart"/>
      <w:r w:rsidRPr="00A73C97">
        <w:rPr>
          <w:i/>
          <w:sz w:val="28"/>
          <w:szCs w:val="28"/>
          <w:lang w:val="uk-UA"/>
        </w:rPr>
        <w:t>язання</w:t>
      </w:r>
      <w:proofErr w:type="spellEnd"/>
    </w:p>
    <w:p w:rsidR="003449F6" w:rsidRPr="00A73C97" w:rsidRDefault="003449F6" w:rsidP="003449F6">
      <w:pPr>
        <w:ind w:firstLine="708"/>
        <w:jc w:val="both"/>
        <w:rPr>
          <w:sz w:val="28"/>
          <w:szCs w:val="28"/>
        </w:rPr>
      </w:pPr>
      <w:r w:rsidRPr="00A73C97">
        <w:rPr>
          <w:sz w:val="28"/>
          <w:szCs w:val="28"/>
          <w:lang w:val="uk-UA"/>
        </w:rPr>
        <w:t>Розмалюємо кубики у два кольори так, щоб кожні два сусідні кубики, що мають спільну грань, були різного кольору. Кубиків, колір яких співпадає із кольором центрального кубика, буде 13, а кубиків другого кольору – 14.</w:t>
      </w:r>
    </w:p>
    <w:p w:rsidR="003449F6" w:rsidRPr="00A73C97" w:rsidRDefault="003449F6" w:rsidP="003449F6">
      <w:pPr>
        <w:ind w:firstLine="708"/>
        <w:jc w:val="both"/>
        <w:rPr>
          <w:sz w:val="28"/>
          <w:szCs w:val="28"/>
        </w:rPr>
      </w:pPr>
      <w:r w:rsidRPr="00A73C97">
        <w:rPr>
          <w:sz w:val="28"/>
          <w:szCs w:val="28"/>
          <w:lang w:val="uk-UA"/>
        </w:rPr>
        <w:t>Дотримуючись умови задачі, мишка почергово мінятиме кольори з</w:t>
      </w:r>
      <w:r w:rsidRPr="00A73C97">
        <w:rPr>
          <w:sz w:val="28"/>
          <w:szCs w:val="28"/>
        </w:rPr>
        <w:t>`</w:t>
      </w:r>
      <w:r w:rsidRPr="00A73C97">
        <w:rPr>
          <w:sz w:val="28"/>
          <w:szCs w:val="28"/>
          <w:lang w:val="uk-UA"/>
        </w:rPr>
        <w:t xml:space="preserve">їдених кубиків, а тому серед 26 таких кубиків буде по 13 кубиків кожного кольору. Тому центральний кубик залишитися не може. </w:t>
      </w:r>
    </w:p>
    <w:p w:rsidR="003449F6" w:rsidRPr="00A73C97" w:rsidRDefault="003449F6" w:rsidP="003449F6">
      <w:pPr>
        <w:ind w:left="110"/>
        <w:jc w:val="both"/>
        <w:outlineLvl w:val="0"/>
        <w:rPr>
          <w:sz w:val="28"/>
          <w:szCs w:val="28"/>
          <w:lang w:val="uk-UA"/>
        </w:rPr>
      </w:pPr>
      <w:r w:rsidRPr="00A73C97">
        <w:rPr>
          <w:i/>
          <w:sz w:val="28"/>
          <w:szCs w:val="28"/>
          <w:lang w:val="uk-UA"/>
        </w:rPr>
        <w:t xml:space="preserve">Відповідь </w:t>
      </w:r>
      <w:r w:rsidRPr="00A73C97">
        <w:rPr>
          <w:sz w:val="28"/>
          <w:szCs w:val="28"/>
          <w:lang w:val="uk-UA"/>
        </w:rPr>
        <w:t>: ні.</w:t>
      </w:r>
    </w:p>
    <w:p w:rsidR="003449F6" w:rsidRPr="00A73C97" w:rsidRDefault="003449F6" w:rsidP="003449F6">
      <w:pPr>
        <w:jc w:val="both"/>
        <w:rPr>
          <w:sz w:val="28"/>
          <w:szCs w:val="28"/>
          <w:lang w:val="uk-UA"/>
        </w:rPr>
      </w:pPr>
      <w:r w:rsidRPr="00A73C97">
        <w:rPr>
          <w:b/>
          <w:sz w:val="28"/>
          <w:szCs w:val="28"/>
          <w:lang w:val="uk-UA"/>
        </w:rPr>
        <w:t xml:space="preserve">5. </w:t>
      </w:r>
      <w:r w:rsidRPr="00A73C97">
        <w:rPr>
          <w:b/>
          <w:sz w:val="28"/>
          <w:szCs w:val="28"/>
          <w:lang w:val="uk-UA"/>
        </w:rPr>
        <w:tab/>
        <w:t xml:space="preserve"> </w:t>
      </w:r>
      <w:r w:rsidRPr="00A73C97">
        <w:rPr>
          <w:sz w:val="28"/>
          <w:szCs w:val="28"/>
          <w:lang w:val="uk-UA"/>
        </w:rPr>
        <w:t>Дно коробки розміром 10х10 вимощене плитками розміром 1х4 та 2х2. Одну з цих плиток розміром 1х4 загубили, але в запасі є плитка розміром 2х2. Чи можна наявними плитками знову вимостити дно коробки?</w:t>
      </w:r>
    </w:p>
    <w:p w:rsidR="003449F6" w:rsidRPr="00A73C97" w:rsidRDefault="003449F6" w:rsidP="003449F6">
      <w:pPr>
        <w:ind w:left="2124" w:firstLine="708"/>
        <w:jc w:val="both"/>
        <w:outlineLvl w:val="0"/>
        <w:rPr>
          <w:i/>
          <w:sz w:val="28"/>
          <w:szCs w:val="28"/>
        </w:rPr>
      </w:pPr>
      <w:proofErr w:type="spellStart"/>
      <w:r w:rsidRPr="00A73C97">
        <w:rPr>
          <w:i/>
          <w:sz w:val="28"/>
          <w:szCs w:val="28"/>
          <w:lang w:val="uk-UA"/>
        </w:rPr>
        <w:t>Розв</w:t>
      </w:r>
      <w:proofErr w:type="spellEnd"/>
      <w:r w:rsidRPr="00A73C97">
        <w:rPr>
          <w:i/>
          <w:sz w:val="28"/>
          <w:szCs w:val="28"/>
        </w:rPr>
        <w:t>`</w:t>
      </w:r>
      <w:proofErr w:type="spellStart"/>
      <w:r w:rsidRPr="00A73C97">
        <w:rPr>
          <w:i/>
          <w:sz w:val="28"/>
          <w:szCs w:val="28"/>
          <w:lang w:val="uk-UA"/>
        </w:rPr>
        <w:t>язання</w:t>
      </w:r>
      <w:proofErr w:type="spellEnd"/>
    </w:p>
    <w:p w:rsidR="003449F6" w:rsidRPr="00A73C97" w:rsidRDefault="003449F6" w:rsidP="003449F6">
      <w:pPr>
        <w:jc w:val="both"/>
        <w:rPr>
          <w:sz w:val="28"/>
          <w:szCs w:val="28"/>
          <w:lang w:val="uk-UA"/>
        </w:rPr>
      </w:pPr>
      <w:r w:rsidRPr="00A73C97">
        <w:rPr>
          <w:sz w:val="28"/>
          <w:szCs w:val="28"/>
          <w:lang w:val="uk-UA"/>
        </w:rPr>
        <w:tab/>
      </w:r>
      <w:proofErr w:type="spellStart"/>
      <w:r w:rsidRPr="00A73C97">
        <w:rPr>
          <w:sz w:val="28"/>
          <w:szCs w:val="28"/>
          <w:lang w:val="uk-UA"/>
        </w:rPr>
        <w:t>Розіб</w:t>
      </w:r>
      <w:proofErr w:type="spellEnd"/>
      <w:r w:rsidRPr="00A73C97">
        <w:rPr>
          <w:sz w:val="28"/>
          <w:szCs w:val="28"/>
        </w:rPr>
        <w:t>`</w:t>
      </w:r>
      <w:proofErr w:type="spellStart"/>
      <w:r w:rsidRPr="00A73C97">
        <w:rPr>
          <w:sz w:val="28"/>
          <w:szCs w:val="28"/>
          <w:lang w:val="uk-UA"/>
        </w:rPr>
        <w:t>ємо</w:t>
      </w:r>
      <w:proofErr w:type="spellEnd"/>
      <w:r w:rsidRPr="00A73C97">
        <w:rPr>
          <w:sz w:val="28"/>
          <w:szCs w:val="28"/>
          <w:lang w:val="uk-UA"/>
        </w:rPr>
        <w:t xml:space="preserve"> дно коробки на квадрати  та зафарбуємо деякі клітинки так, як показано на малюнку </w:t>
      </w:r>
    </w:p>
    <w:p w:rsidR="003449F6" w:rsidRPr="00A73C97" w:rsidRDefault="003449F6" w:rsidP="003449F6">
      <w:pPr>
        <w:ind w:left="2124" w:firstLine="708"/>
        <w:jc w:val="both"/>
        <w:rPr>
          <w:sz w:val="28"/>
          <w:szCs w:val="28"/>
          <w:lang w:val="uk-UA"/>
        </w:rPr>
      </w:pPr>
      <w:r w:rsidRPr="00A73C97">
        <w:rPr>
          <w:noProof/>
          <w:sz w:val="28"/>
          <w:szCs w:val="28"/>
        </w:rPr>
        <w:drawing>
          <wp:inline distT="0" distB="0" distL="0" distR="0">
            <wp:extent cx="1019175" cy="1028700"/>
            <wp:effectExtent l="19050" t="0" r="9525" b="0"/>
            <wp:docPr id="1" name="Рисунок 3" descr="C:\Documents and Settings\Мати &amp; Батько\Мои документы\NewImG\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Мати &amp; Батько\Мои документы\NewImG\Безимени-2.jpg"/>
                    <pic:cNvPicPr>
                      <a:picLocks noChangeAspect="1" noChangeArrowheads="1"/>
                    </pic:cNvPicPr>
                  </pic:nvPicPr>
                  <pic:blipFill>
                    <a:blip r:embed="rId5" cstate="print">
                      <a:lum contrast="40000"/>
                    </a:blip>
                    <a:srcRect/>
                    <a:stretch>
                      <a:fillRect/>
                    </a:stretch>
                  </pic:blipFill>
                  <pic:spPr bwMode="auto">
                    <a:xfrm>
                      <a:off x="0" y="0"/>
                      <a:ext cx="1019175" cy="1028700"/>
                    </a:xfrm>
                    <a:prstGeom prst="rect">
                      <a:avLst/>
                    </a:prstGeom>
                    <a:noFill/>
                    <a:ln w="9525">
                      <a:noFill/>
                      <a:miter lim="800000"/>
                      <a:headEnd/>
                      <a:tailEnd/>
                    </a:ln>
                  </pic:spPr>
                </pic:pic>
              </a:graphicData>
            </a:graphic>
          </wp:inline>
        </w:drawing>
      </w:r>
    </w:p>
    <w:p w:rsidR="003449F6" w:rsidRPr="00A73C97" w:rsidRDefault="003449F6" w:rsidP="003449F6">
      <w:pPr>
        <w:jc w:val="both"/>
        <w:rPr>
          <w:sz w:val="28"/>
          <w:szCs w:val="28"/>
          <w:lang w:val="uk-UA"/>
        </w:rPr>
      </w:pPr>
      <w:r w:rsidRPr="00A73C97">
        <w:rPr>
          <w:sz w:val="28"/>
          <w:szCs w:val="28"/>
          <w:lang w:val="uk-UA"/>
        </w:rPr>
        <w:t xml:space="preserve">Тоді кожна плитка 2х2 покриває рівно одну зафарбовану , а кожна плитка 1х4 покриває дві або жодної з пофарбованих клітинок. Оскільки зафарбованих клітинок 25, то для вимощення дна коробки потрібно непарну кількість плиток 2х2. Тому нове вимощення дна коробки неможливе. </w:t>
      </w:r>
    </w:p>
    <w:p w:rsidR="003449F6" w:rsidRPr="00A73C97" w:rsidRDefault="003449F6" w:rsidP="003449F6">
      <w:pPr>
        <w:jc w:val="both"/>
        <w:rPr>
          <w:sz w:val="28"/>
          <w:szCs w:val="28"/>
          <w:lang w:val="uk-UA"/>
        </w:rPr>
      </w:pPr>
      <w:r w:rsidRPr="00A73C97">
        <w:rPr>
          <w:sz w:val="28"/>
          <w:szCs w:val="28"/>
          <w:lang w:val="uk-UA"/>
        </w:rPr>
        <w:tab/>
      </w:r>
      <w:r w:rsidRPr="00A73C97">
        <w:rPr>
          <w:i/>
          <w:sz w:val="28"/>
          <w:szCs w:val="28"/>
          <w:lang w:val="uk-UA"/>
        </w:rPr>
        <w:t>Відповідь</w:t>
      </w:r>
      <w:r w:rsidRPr="00A73C97">
        <w:rPr>
          <w:sz w:val="28"/>
          <w:szCs w:val="28"/>
          <w:lang w:val="uk-UA"/>
        </w:rPr>
        <w:t>: ні.</w:t>
      </w:r>
    </w:p>
    <w:p w:rsidR="005E053E" w:rsidRPr="00A73C97" w:rsidRDefault="005E053E" w:rsidP="005E053E">
      <w:pPr>
        <w:ind w:firstLine="110"/>
        <w:outlineLvl w:val="0"/>
        <w:rPr>
          <w:lang w:val="uk-UA"/>
        </w:rPr>
      </w:pPr>
      <w:r w:rsidRPr="00A73C97">
        <w:rPr>
          <w:b/>
          <w:sz w:val="22"/>
          <w:szCs w:val="22"/>
          <w:lang w:val="uk-UA"/>
        </w:rPr>
        <w:t xml:space="preserve">6. </w:t>
      </w:r>
      <w:r w:rsidRPr="00A73C97">
        <w:rPr>
          <w:lang w:val="uk-UA"/>
        </w:rPr>
        <w:t>Кожну грань кубика</w:t>
      </w:r>
      <w:r w:rsidRPr="00A73C97">
        <w:rPr>
          <w:b/>
          <w:lang w:val="uk-UA"/>
        </w:rPr>
        <w:t xml:space="preserve"> </w:t>
      </w:r>
      <w:r w:rsidRPr="00A73C97">
        <w:rPr>
          <w:lang w:val="uk-UA"/>
        </w:rPr>
        <w:t xml:space="preserve">поділили на 4 квадрати, кожний з отриманих квадратів </w:t>
      </w:r>
      <w:r w:rsidRPr="00A73C97">
        <w:rPr>
          <w:b/>
          <w:lang w:val="uk-UA"/>
        </w:rPr>
        <w:t xml:space="preserve"> </w:t>
      </w:r>
      <w:r w:rsidRPr="00A73C97">
        <w:rPr>
          <w:lang w:val="uk-UA"/>
        </w:rPr>
        <w:t xml:space="preserve">пофарбували в один з кольорів - червоний, синій, зелений – так, щоб квадратики, що мають спільну сторону, були пофарбовані в різні кольори. Доведіть, що при цьому обов’язково буде 8 синіх, </w:t>
      </w:r>
      <w:r w:rsidRPr="00A73C97">
        <w:t xml:space="preserve">8 </w:t>
      </w:r>
      <w:proofErr w:type="spellStart"/>
      <w:r w:rsidRPr="00A73C97">
        <w:t>чер</w:t>
      </w:r>
      <w:r w:rsidRPr="00A73C97">
        <w:rPr>
          <w:lang w:val="uk-UA"/>
        </w:rPr>
        <w:t>воних</w:t>
      </w:r>
      <w:proofErr w:type="spellEnd"/>
      <w:r w:rsidRPr="00A73C97">
        <w:rPr>
          <w:lang w:val="uk-UA"/>
        </w:rPr>
        <w:t xml:space="preserve"> і 8 зелених квадратиків.</w:t>
      </w:r>
    </w:p>
    <w:p w:rsidR="005E053E" w:rsidRPr="00A73C97" w:rsidRDefault="005E053E" w:rsidP="005E053E">
      <w:pPr>
        <w:ind w:firstLine="708"/>
        <w:outlineLvl w:val="0"/>
        <w:rPr>
          <w:i/>
          <w:lang w:val="uk-UA"/>
        </w:rPr>
      </w:pPr>
      <w:r w:rsidRPr="00A73C97">
        <w:rPr>
          <w:i/>
          <w:lang w:val="uk-UA"/>
        </w:rPr>
        <w:t>Доведення</w:t>
      </w:r>
    </w:p>
    <w:p w:rsidR="005E053E" w:rsidRPr="00A73C97" w:rsidRDefault="005E053E" w:rsidP="005E053E">
      <w:pPr>
        <w:ind w:left="110"/>
        <w:outlineLvl w:val="0"/>
        <w:rPr>
          <w:sz w:val="22"/>
          <w:szCs w:val="22"/>
        </w:rPr>
      </w:pPr>
      <w:r w:rsidRPr="00A73C97">
        <w:rPr>
          <w:lang w:val="uk-UA"/>
        </w:rPr>
        <w:t>Розглянемо 8 квадратиків, що мають за спільну вершину – вершину кубика. За умовою всі вони повинні бути різних кольорів. Звідси випливає твердження задачі.</w:t>
      </w:r>
    </w:p>
    <w:p w:rsidR="005E053E" w:rsidRPr="00A73C97" w:rsidRDefault="005E053E" w:rsidP="003449F6">
      <w:pPr>
        <w:jc w:val="both"/>
        <w:rPr>
          <w:sz w:val="28"/>
          <w:szCs w:val="28"/>
        </w:rPr>
      </w:pPr>
    </w:p>
    <w:p w:rsidR="005E053E" w:rsidRPr="00A73C97" w:rsidRDefault="005E053E" w:rsidP="005E053E">
      <w:pPr>
        <w:ind w:left="110"/>
        <w:outlineLvl w:val="0"/>
        <w:rPr>
          <w:i/>
          <w:sz w:val="22"/>
          <w:szCs w:val="22"/>
        </w:rPr>
      </w:pPr>
      <w:r w:rsidRPr="00A73C97">
        <w:rPr>
          <w:b/>
          <w:sz w:val="22"/>
          <w:szCs w:val="22"/>
          <w:lang w:val="uk-UA"/>
        </w:rPr>
        <w:t>7.</w:t>
      </w:r>
      <w:r w:rsidRPr="00A73C97">
        <w:rPr>
          <w:sz w:val="22"/>
          <w:szCs w:val="22"/>
        </w:rPr>
        <w:t xml:space="preserve"> </w:t>
      </w:r>
      <w:r w:rsidRPr="00A73C97">
        <w:rPr>
          <w:sz w:val="22"/>
          <w:szCs w:val="22"/>
          <w:lang w:val="uk-UA"/>
        </w:rPr>
        <w:t xml:space="preserve">Замок має форму рівностороннього трикутника зі стороною 36м. Він розбитий на 16 трикутних залів зі сторонами 9м. Між сусідніми залами є двері. Довести, що коли людина захоче пройти по замку, побувавши в кожному залі не більше одного разу, то вона зможе оглянути не більше 13 залів. </w:t>
      </w:r>
      <w:r w:rsidRPr="00A73C97">
        <w:rPr>
          <w:i/>
          <w:sz w:val="22"/>
          <w:szCs w:val="22"/>
          <w:lang w:val="uk-UA"/>
        </w:rPr>
        <w:t xml:space="preserve"> </w:t>
      </w:r>
    </w:p>
    <w:p w:rsidR="005E053E" w:rsidRPr="00A73C97" w:rsidRDefault="005E053E" w:rsidP="005E053E">
      <w:pPr>
        <w:ind w:firstLine="708"/>
        <w:outlineLvl w:val="0"/>
        <w:rPr>
          <w:i/>
          <w:lang w:val="uk-UA"/>
        </w:rPr>
      </w:pPr>
      <w:r w:rsidRPr="00A73C97">
        <w:rPr>
          <w:lang w:val="uk-UA"/>
        </w:rPr>
        <w:tab/>
      </w:r>
      <w:r w:rsidRPr="00A73C97">
        <w:rPr>
          <w:i/>
          <w:lang w:val="uk-UA"/>
        </w:rPr>
        <w:t>Доведення</w:t>
      </w:r>
    </w:p>
    <w:p w:rsidR="005E053E" w:rsidRPr="00A73C97" w:rsidRDefault="005E053E" w:rsidP="005E053E">
      <w:pPr>
        <w:ind w:firstLine="708"/>
        <w:rPr>
          <w:lang w:val="uk-UA"/>
        </w:rPr>
      </w:pPr>
      <w:r w:rsidRPr="00A73C97">
        <w:rPr>
          <w:lang w:val="uk-UA"/>
        </w:rPr>
        <w:t>Розмалюємо зали так, як показано на малюнку.</w:t>
      </w:r>
    </w:p>
    <w:p w:rsidR="005E053E" w:rsidRPr="00A73C97" w:rsidRDefault="005E053E" w:rsidP="005E053E">
      <w:pPr>
        <w:rPr>
          <w:i/>
          <w:lang w:val="uk-UA"/>
        </w:rPr>
      </w:pPr>
      <w:r w:rsidRPr="00A73C97">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1857375" cy="1714500"/>
            <wp:effectExtent l="19050" t="0" r="9525" b="0"/>
            <wp:wrapTight wrapText="bothSides">
              <wp:wrapPolygon edited="0">
                <wp:start x="-222" y="0"/>
                <wp:lineTo x="-222" y="21360"/>
                <wp:lineTo x="21711" y="21360"/>
                <wp:lineTo x="21711" y="0"/>
                <wp:lineTo x="-222" y="0"/>
              </wp:wrapPolygon>
            </wp:wrapTight>
            <wp:docPr id="10" name="Рисунок 2" descr="C:\Documents and Settings\Мати &amp; Батько\Мои документы\NewImG\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Мати &amp; Батько\Мои документы\NewImG\Безимени-1.jpg"/>
                    <pic:cNvPicPr>
                      <a:picLocks noChangeAspect="1" noChangeArrowheads="1"/>
                    </pic:cNvPicPr>
                  </pic:nvPicPr>
                  <pic:blipFill>
                    <a:blip r:embed="rId6">
                      <a:lum contrast="40000"/>
                    </a:blip>
                    <a:srcRect/>
                    <a:stretch>
                      <a:fillRect/>
                    </a:stretch>
                  </pic:blipFill>
                  <pic:spPr bwMode="auto">
                    <a:xfrm>
                      <a:off x="0" y="0"/>
                      <a:ext cx="1857375" cy="1714500"/>
                    </a:xfrm>
                    <a:prstGeom prst="rect">
                      <a:avLst/>
                    </a:prstGeom>
                    <a:noFill/>
                    <a:ln w="9525">
                      <a:noFill/>
                      <a:miter lim="800000"/>
                      <a:headEnd/>
                      <a:tailEnd/>
                    </a:ln>
                  </pic:spPr>
                </pic:pic>
              </a:graphicData>
            </a:graphic>
          </wp:anchor>
        </w:drawing>
      </w:r>
      <w:r w:rsidRPr="00A73C97">
        <w:rPr>
          <w:lang w:val="uk-UA"/>
        </w:rPr>
        <w:t xml:space="preserve"> При  обході замку людина повинна буде почергово переходити із замальованих у </w:t>
      </w:r>
      <w:proofErr w:type="spellStart"/>
      <w:r w:rsidRPr="00A73C97">
        <w:rPr>
          <w:lang w:val="uk-UA"/>
        </w:rPr>
        <w:t>незамальвані</w:t>
      </w:r>
      <w:proofErr w:type="spellEnd"/>
      <w:r w:rsidRPr="00A73C97">
        <w:rPr>
          <w:lang w:val="uk-UA"/>
        </w:rPr>
        <w:t xml:space="preserve"> </w:t>
      </w:r>
      <w:r w:rsidRPr="00A73C97">
        <w:t xml:space="preserve"> </w:t>
      </w:r>
      <w:r w:rsidRPr="00A73C97">
        <w:rPr>
          <w:lang w:val="uk-UA"/>
        </w:rPr>
        <w:t xml:space="preserve">зали, кількість яких відповідно дорівнює 10 та 6. Тому вона зможе відвідати не більше 7 замальованих залів, разом не більше 7+6=13 всіх залів замку. </w:t>
      </w:r>
      <w:r w:rsidRPr="00A73C97">
        <w:rPr>
          <w:lang w:val="uk-UA"/>
        </w:rPr>
        <w:tab/>
      </w:r>
      <w:r w:rsidRPr="00A73C97">
        <w:rPr>
          <w:i/>
          <w:lang w:val="uk-UA"/>
        </w:rPr>
        <w:t>Щ</w:t>
      </w:r>
      <w:r w:rsidRPr="00A73C97">
        <w:rPr>
          <w:i/>
        </w:rPr>
        <w:t>. в д.</w:t>
      </w:r>
      <w:r w:rsidRPr="00A73C97">
        <w:rPr>
          <w:i/>
          <w:lang w:val="uk-UA"/>
        </w:rPr>
        <w:t xml:space="preserve"> </w:t>
      </w:r>
    </w:p>
    <w:p w:rsidR="003449F6" w:rsidRPr="00A73C97" w:rsidRDefault="003449F6" w:rsidP="005E053E">
      <w:pPr>
        <w:jc w:val="both"/>
        <w:rPr>
          <w:b/>
          <w:sz w:val="28"/>
          <w:szCs w:val="28"/>
          <w:lang w:val="uk-UA"/>
        </w:rPr>
      </w:pPr>
    </w:p>
    <w:p w:rsidR="003449F6" w:rsidRPr="00A73C97" w:rsidRDefault="005E053E" w:rsidP="003449F6">
      <w:pPr>
        <w:jc w:val="both"/>
        <w:rPr>
          <w:sz w:val="22"/>
          <w:szCs w:val="22"/>
          <w:lang w:val="uk-UA"/>
        </w:rPr>
      </w:pPr>
      <w:r w:rsidRPr="00A73C97">
        <w:rPr>
          <w:b/>
          <w:sz w:val="22"/>
          <w:szCs w:val="22"/>
          <w:lang w:val="uk-UA"/>
        </w:rPr>
        <w:lastRenderedPageBreak/>
        <w:t>7</w:t>
      </w:r>
      <w:r w:rsidR="003449F6" w:rsidRPr="00A73C97">
        <w:rPr>
          <w:sz w:val="22"/>
          <w:szCs w:val="22"/>
        </w:rPr>
        <w:t xml:space="preserve">. </w:t>
      </w:r>
      <w:proofErr w:type="spellStart"/>
      <w:r w:rsidR="003449F6" w:rsidRPr="00A73C97">
        <w:rPr>
          <w:sz w:val="22"/>
          <w:szCs w:val="22"/>
        </w:rPr>
        <w:t>Чи</w:t>
      </w:r>
      <w:proofErr w:type="spellEnd"/>
      <w:r w:rsidR="003449F6" w:rsidRPr="00A73C97">
        <w:rPr>
          <w:sz w:val="22"/>
          <w:szCs w:val="22"/>
        </w:rPr>
        <w:t xml:space="preserve"> </w:t>
      </w:r>
      <w:proofErr w:type="spellStart"/>
      <w:r w:rsidR="003449F6" w:rsidRPr="00A73C97">
        <w:rPr>
          <w:sz w:val="22"/>
          <w:szCs w:val="22"/>
        </w:rPr>
        <w:t>можна</w:t>
      </w:r>
      <w:proofErr w:type="spellEnd"/>
      <w:r w:rsidR="003449F6" w:rsidRPr="00A73C97">
        <w:rPr>
          <w:sz w:val="22"/>
          <w:szCs w:val="22"/>
          <w:lang w:val="uk-UA"/>
        </w:rPr>
        <w:t xml:space="preserve"> розрізати квадрат </w:t>
      </w:r>
      <w:r w:rsidR="003449F6" w:rsidRPr="00A73C97">
        <w:rPr>
          <w:position w:val="-6"/>
          <w:sz w:val="22"/>
          <w:szCs w:val="22"/>
          <w:lang w:val="uk-UA"/>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7" o:title=""/>
          </v:shape>
          <o:OLEObject Type="Embed" ProgID="Equation.3" ShapeID="_x0000_i1025" DrawAspect="Content" ObjectID="_1456326138" r:id="rId8"/>
        </w:object>
      </w:r>
      <w:r w:rsidR="003449F6" w:rsidRPr="00A73C97">
        <w:rPr>
          <w:sz w:val="22"/>
          <w:szCs w:val="22"/>
          <w:lang w:val="uk-UA"/>
        </w:rPr>
        <w:t xml:space="preserve">  на 25 прямокутникі</w:t>
      </w:r>
      <w:proofErr w:type="gramStart"/>
      <w:r w:rsidR="003449F6" w:rsidRPr="00A73C97">
        <w:rPr>
          <w:sz w:val="22"/>
          <w:szCs w:val="22"/>
          <w:lang w:val="uk-UA"/>
        </w:rPr>
        <w:t>в</w:t>
      </w:r>
      <w:proofErr w:type="gramEnd"/>
      <w:r w:rsidR="003449F6" w:rsidRPr="00A73C97">
        <w:rPr>
          <w:sz w:val="22"/>
          <w:szCs w:val="22"/>
          <w:lang w:val="uk-UA"/>
        </w:rPr>
        <w:t xml:space="preserve"> </w:t>
      </w:r>
      <w:r w:rsidR="003449F6" w:rsidRPr="00A73C97">
        <w:rPr>
          <w:position w:val="-4"/>
          <w:sz w:val="22"/>
          <w:szCs w:val="22"/>
          <w:lang w:val="uk-UA"/>
        </w:rPr>
        <w:object w:dxaOrig="480" w:dyaOrig="260">
          <v:shape id="_x0000_i1026" type="#_x0000_t75" style="width:24pt;height:13.5pt" o:ole="">
            <v:imagedata r:id="rId9" o:title=""/>
          </v:shape>
          <o:OLEObject Type="Embed" ProgID="Equation.3" ShapeID="_x0000_i1026" DrawAspect="Content" ObjectID="_1456326139" r:id="rId10"/>
        </w:object>
      </w:r>
      <w:r w:rsidR="003449F6" w:rsidRPr="00A73C97">
        <w:rPr>
          <w:sz w:val="22"/>
          <w:szCs w:val="22"/>
          <w:lang w:val="uk-UA"/>
        </w:rPr>
        <w:t>? Відповідь обґрунтуйте.</w:t>
      </w:r>
    </w:p>
    <w:p w:rsidR="003449F6" w:rsidRPr="00A73C97" w:rsidRDefault="003449F6" w:rsidP="003449F6">
      <w:pPr>
        <w:pStyle w:val="a6"/>
        <w:ind w:left="0"/>
        <w:rPr>
          <w:rFonts w:ascii="Times New Roman" w:hAnsi="Times New Roman"/>
          <w:sz w:val="24"/>
          <w:szCs w:val="24"/>
          <w:lang w:val="uk-UA"/>
        </w:rPr>
      </w:pPr>
      <w:r w:rsidRPr="00A73C97">
        <w:rPr>
          <w:rFonts w:ascii="Times New Roman" w:hAnsi="Times New Roman"/>
          <w:i/>
          <w:sz w:val="24"/>
          <w:szCs w:val="24"/>
          <w:lang w:val="uk-UA"/>
        </w:rPr>
        <w:t>Відповідь</w:t>
      </w:r>
      <w:r w:rsidRPr="00A73C97">
        <w:rPr>
          <w:rFonts w:ascii="Times New Roman" w:hAnsi="Times New Roman"/>
          <w:sz w:val="24"/>
          <w:szCs w:val="24"/>
          <w:lang w:val="uk-UA"/>
        </w:rPr>
        <w:t xml:space="preserve">: Ні . </w:t>
      </w:r>
    </w:p>
    <w:p w:rsidR="003449F6" w:rsidRPr="00A73C97" w:rsidRDefault="003449F6" w:rsidP="003449F6">
      <w:pPr>
        <w:pStyle w:val="a6"/>
        <w:ind w:left="0" w:firstLine="708"/>
        <w:rPr>
          <w:rFonts w:ascii="Times New Roman" w:hAnsi="Times New Roman"/>
          <w:i/>
          <w:sz w:val="24"/>
          <w:szCs w:val="24"/>
          <w:lang w:val="uk-UA"/>
        </w:rPr>
      </w:pPr>
      <w:r w:rsidRPr="00A73C97">
        <w:rPr>
          <w:rFonts w:ascii="Times New Roman" w:hAnsi="Times New Roman"/>
          <w:i/>
          <w:sz w:val="24"/>
          <w:szCs w:val="24"/>
          <w:lang w:val="uk-UA"/>
        </w:rPr>
        <w:t xml:space="preserve">Пофарбуємо дошку в чотири кольори (див. мал.). Довільна  фігурка (прямокутник </w:t>
      </w:r>
      <w:r w:rsidRPr="00A73C97">
        <w:rPr>
          <w:rFonts w:ascii="Times New Roman" w:hAnsi="Times New Roman"/>
          <w:i/>
          <w:position w:val="-4"/>
          <w:sz w:val="24"/>
          <w:szCs w:val="24"/>
          <w:lang w:val="uk-UA" w:eastAsia="ru-RU"/>
        </w:rPr>
        <w:object w:dxaOrig="480" w:dyaOrig="260">
          <v:shape id="_x0000_i1027" type="#_x0000_t75" style="width:24pt;height:13.5pt" o:ole="">
            <v:imagedata r:id="rId9" o:title=""/>
          </v:shape>
          <o:OLEObject Type="Embed" ProgID="Equation.3" ShapeID="_x0000_i1027" DrawAspect="Content" ObjectID="_1456326140" r:id="rId11"/>
        </w:object>
      </w:r>
      <w:r w:rsidRPr="00A73C97">
        <w:rPr>
          <w:rFonts w:ascii="Times New Roman" w:hAnsi="Times New Roman"/>
          <w:i/>
          <w:sz w:val="24"/>
          <w:szCs w:val="24"/>
          <w:lang w:val="uk-UA" w:eastAsia="ru-RU"/>
        </w:rPr>
        <w:t xml:space="preserve">) </w:t>
      </w:r>
      <w:r w:rsidRPr="00A73C97">
        <w:rPr>
          <w:rFonts w:ascii="Times New Roman" w:hAnsi="Times New Roman"/>
          <w:i/>
          <w:sz w:val="24"/>
          <w:szCs w:val="24"/>
          <w:lang w:val="uk-UA"/>
        </w:rPr>
        <w:t xml:space="preserve"> містить по одній клітинці кожного кольору , а клітинок першого і другого кольору різна кількість.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58"/>
        <w:gridCol w:w="458"/>
        <w:gridCol w:w="458"/>
        <w:gridCol w:w="458"/>
        <w:gridCol w:w="458"/>
        <w:gridCol w:w="458"/>
        <w:gridCol w:w="458"/>
        <w:gridCol w:w="458"/>
        <w:gridCol w:w="458"/>
      </w:tblGrid>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r>
      <w:tr w:rsidR="003449F6" w:rsidRPr="00A73C97" w:rsidTr="00C7645E">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pStyle w:val="a6"/>
              <w:spacing w:after="0" w:line="240" w:lineRule="auto"/>
              <w:ind w:left="0"/>
              <w:rPr>
                <w:rFonts w:ascii="Times New Roman" w:hAnsi="Times New Roman"/>
                <w:sz w:val="24"/>
                <w:szCs w:val="24"/>
                <w:lang w:val="uk-UA" w:eastAsia="ru-RU"/>
              </w:rPr>
            </w:pPr>
            <w:r w:rsidRPr="00A73C97">
              <w:rPr>
                <w:rFonts w:ascii="Times New Roman" w:hAnsi="Times New Roman"/>
                <w:sz w:val="24"/>
                <w:szCs w:val="24"/>
                <w:lang w:val="uk-UA" w:eastAsia="ru-RU"/>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4</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1</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2</w:t>
            </w:r>
          </w:p>
        </w:tc>
        <w:tc>
          <w:tcPr>
            <w:tcW w:w="458" w:type="dxa"/>
            <w:tcBorders>
              <w:top w:val="single" w:sz="4" w:space="0" w:color="000000"/>
              <w:left w:val="single" w:sz="4" w:space="0" w:color="000000"/>
              <w:bottom w:val="single" w:sz="4" w:space="0" w:color="000000"/>
              <w:right w:val="single" w:sz="4" w:space="0" w:color="000000"/>
            </w:tcBorders>
          </w:tcPr>
          <w:p w:rsidR="003449F6" w:rsidRPr="00A73C97" w:rsidRDefault="003449F6" w:rsidP="00C7645E">
            <w:pPr>
              <w:contextualSpacing/>
              <w:rPr>
                <w:lang w:val="uk-UA"/>
              </w:rPr>
            </w:pPr>
            <w:r w:rsidRPr="00A73C97">
              <w:rPr>
                <w:lang w:val="uk-UA"/>
              </w:rPr>
              <w:t>3</w:t>
            </w:r>
          </w:p>
        </w:tc>
      </w:tr>
    </w:tbl>
    <w:p w:rsidR="003449F6" w:rsidRPr="00A73C97" w:rsidRDefault="003449F6" w:rsidP="003449F6">
      <w:pPr>
        <w:jc w:val="both"/>
        <w:rPr>
          <w:sz w:val="22"/>
          <w:szCs w:val="22"/>
        </w:rPr>
      </w:pPr>
      <w:r w:rsidRPr="00A73C97">
        <w:rPr>
          <w:i/>
          <w:lang w:val="uk-UA"/>
        </w:rPr>
        <w:t xml:space="preserve">                                          Мал. 4</w:t>
      </w:r>
    </w:p>
    <w:p w:rsidR="00A73C97" w:rsidRDefault="005E053E" w:rsidP="005E053E">
      <w:pPr>
        <w:ind w:firstLine="110"/>
        <w:outlineLvl w:val="0"/>
        <w:rPr>
          <w:i/>
          <w:lang w:val="uk-UA"/>
        </w:rPr>
      </w:pPr>
      <w:r w:rsidRPr="00A73C97">
        <w:rPr>
          <w:i/>
          <w:lang w:val="uk-UA"/>
        </w:rPr>
        <w:t xml:space="preserve">                                        </w:t>
      </w:r>
    </w:p>
    <w:p w:rsidR="00A73C97" w:rsidRDefault="00A73C97" w:rsidP="005E053E">
      <w:pPr>
        <w:ind w:firstLine="110"/>
        <w:outlineLvl w:val="0"/>
        <w:rPr>
          <w:i/>
          <w:lang w:val="uk-UA"/>
        </w:rPr>
      </w:pPr>
    </w:p>
    <w:p w:rsidR="00A73C97" w:rsidRDefault="00A73C97" w:rsidP="005E053E">
      <w:pPr>
        <w:ind w:firstLine="110"/>
        <w:outlineLvl w:val="0"/>
        <w:rPr>
          <w:i/>
          <w:lang w:val="uk-UA"/>
        </w:rPr>
      </w:pPr>
    </w:p>
    <w:p w:rsidR="005E053E" w:rsidRPr="00A73C97" w:rsidRDefault="005E053E" w:rsidP="005E053E">
      <w:pPr>
        <w:ind w:firstLine="110"/>
        <w:outlineLvl w:val="0"/>
        <w:rPr>
          <w:b/>
          <w:sz w:val="22"/>
          <w:szCs w:val="22"/>
          <w:lang w:val="uk-UA"/>
        </w:rPr>
      </w:pPr>
      <w:r w:rsidRPr="00A73C97">
        <w:rPr>
          <w:i/>
          <w:lang w:val="uk-UA"/>
        </w:rPr>
        <w:t xml:space="preserve">  </w:t>
      </w:r>
      <w:r w:rsidRPr="00A73C97">
        <w:rPr>
          <w:b/>
          <w:sz w:val="22"/>
          <w:szCs w:val="22"/>
          <w:lang w:val="uk-UA"/>
        </w:rPr>
        <w:t>«Підготовчі» задачі теми</w:t>
      </w:r>
    </w:p>
    <w:p w:rsidR="005E053E" w:rsidRPr="00A73C97" w:rsidRDefault="005E053E" w:rsidP="005E053E">
      <w:pPr>
        <w:pStyle w:val="a6"/>
        <w:numPr>
          <w:ilvl w:val="0"/>
          <w:numId w:val="1"/>
        </w:numPr>
        <w:jc w:val="both"/>
        <w:rPr>
          <w:lang w:val="uk-UA"/>
        </w:rPr>
      </w:pPr>
      <w:r w:rsidRPr="00A73C97">
        <w:rPr>
          <w:lang w:val="uk-UA"/>
        </w:rPr>
        <w:t xml:space="preserve">Скільки треба кубиків із стороною </w:t>
      </w:r>
      <w:smartTag w:uri="urn:schemas-microsoft-com:office:smarttags" w:element="metricconverter">
        <w:smartTagPr>
          <w:attr w:name="ProductID" w:val="1 см"/>
        </w:smartTagPr>
        <w:r w:rsidRPr="00A73C97">
          <w:rPr>
            <w:lang w:val="uk-UA"/>
          </w:rPr>
          <w:t>1 см</w:t>
        </w:r>
      </w:smartTag>
      <w:r w:rsidRPr="00A73C97">
        <w:rPr>
          <w:lang w:val="uk-UA"/>
        </w:rPr>
        <w:t xml:space="preserve">, щоб скласти з них кубик із стороною: а) </w:t>
      </w:r>
      <w:smartTag w:uri="urn:schemas-microsoft-com:office:smarttags" w:element="metricconverter">
        <w:smartTagPr>
          <w:attr w:name="ProductID" w:val="4 см"/>
        </w:smartTagPr>
        <w:r w:rsidRPr="00A73C97">
          <w:rPr>
            <w:lang w:val="uk-UA"/>
          </w:rPr>
          <w:t>4 см</w:t>
        </w:r>
      </w:smartTag>
      <w:r w:rsidRPr="00A73C97">
        <w:rPr>
          <w:lang w:val="uk-UA"/>
        </w:rPr>
        <w:t xml:space="preserve">; б) </w:t>
      </w:r>
      <w:smartTag w:uri="urn:schemas-microsoft-com:office:smarttags" w:element="metricconverter">
        <w:smartTagPr>
          <w:attr w:name="ProductID" w:val="5 см"/>
        </w:smartTagPr>
        <w:r w:rsidRPr="00A73C97">
          <w:rPr>
            <w:lang w:val="uk-UA"/>
          </w:rPr>
          <w:t>5 см</w:t>
        </w:r>
      </w:smartTag>
      <w:r w:rsidRPr="00A73C97">
        <w:rPr>
          <w:lang w:val="uk-UA"/>
        </w:rPr>
        <w:t xml:space="preserve">; в) </w:t>
      </w:r>
      <w:r w:rsidRPr="00A73C97">
        <w:rPr>
          <w:i/>
          <w:lang w:val="uk-UA"/>
        </w:rPr>
        <w:t>а</w:t>
      </w:r>
      <w:r w:rsidRPr="00A73C97">
        <w:rPr>
          <w:lang w:val="uk-UA"/>
        </w:rPr>
        <w:t xml:space="preserve"> см? </w:t>
      </w:r>
    </w:p>
    <w:p w:rsidR="005E053E" w:rsidRPr="00A73C97" w:rsidRDefault="005E053E" w:rsidP="005E053E">
      <w:pPr>
        <w:pStyle w:val="a6"/>
        <w:numPr>
          <w:ilvl w:val="0"/>
          <w:numId w:val="1"/>
        </w:numPr>
        <w:jc w:val="both"/>
        <w:rPr>
          <w:lang w:val="uk-UA"/>
        </w:rPr>
      </w:pPr>
      <w:r w:rsidRPr="00A73C97">
        <w:rPr>
          <w:lang w:val="uk-UA"/>
        </w:rPr>
        <w:t xml:space="preserve"> Квадрат поділили на квадрати із стороною </w:t>
      </w:r>
      <w:smartTag w:uri="urn:schemas-microsoft-com:office:smarttags" w:element="metricconverter">
        <w:smartTagPr>
          <w:attr w:name="ProductID" w:val="1 см"/>
        </w:smartTagPr>
        <w:r w:rsidRPr="00A73C97">
          <w:rPr>
            <w:lang w:val="uk-UA"/>
          </w:rPr>
          <w:t>1 см</w:t>
        </w:r>
      </w:smartTag>
      <w:r w:rsidRPr="00A73C97">
        <w:rPr>
          <w:lang w:val="uk-UA"/>
        </w:rPr>
        <w:t xml:space="preserve"> та розфарбували у два кольори «</w:t>
      </w:r>
      <w:proofErr w:type="spellStart"/>
      <w:r w:rsidRPr="00A73C97">
        <w:rPr>
          <w:lang w:val="uk-UA"/>
        </w:rPr>
        <w:t>шахматкою</w:t>
      </w:r>
      <w:proofErr w:type="spellEnd"/>
      <w:r w:rsidRPr="00A73C97">
        <w:rPr>
          <w:lang w:val="uk-UA"/>
        </w:rPr>
        <w:t xml:space="preserve">», тобто так, щоб два сусідні за стороною квадрати були різних кольорів. Скільки квадратів кожного кольору отримали, якщо довжина сторони великого квадрата дорівнює: а) </w:t>
      </w:r>
      <w:smartTag w:uri="urn:schemas-microsoft-com:office:smarttags" w:element="metricconverter">
        <w:smartTagPr>
          <w:attr w:name="ProductID" w:val="4 см"/>
        </w:smartTagPr>
        <w:r w:rsidRPr="00A73C97">
          <w:rPr>
            <w:lang w:val="uk-UA"/>
          </w:rPr>
          <w:t>4 см</w:t>
        </w:r>
      </w:smartTag>
      <w:r w:rsidRPr="00A73C97">
        <w:rPr>
          <w:lang w:val="uk-UA"/>
        </w:rPr>
        <w:t xml:space="preserve">; б) </w:t>
      </w:r>
      <w:smartTag w:uri="urn:schemas-microsoft-com:office:smarttags" w:element="metricconverter">
        <w:smartTagPr>
          <w:attr w:name="ProductID" w:val="5 см"/>
        </w:smartTagPr>
        <w:r w:rsidRPr="00A73C97">
          <w:rPr>
            <w:lang w:val="uk-UA"/>
          </w:rPr>
          <w:t>5 см</w:t>
        </w:r>
      </w:smartTag>
      <w:r w:rsidRPr="00A73C97">
        <w:rPr>
          <w:lang w:val="uk-UA"/>
        </w:rPr>
        <w:t xml:space="preserve">; в) </w:t>
      </w:r>
      <w:smartTag w:uri="urn:schemas-microsoft-com:office:smarttags" w:element="metricconverter">
        <w:smartTagPr>
          <w:attr w:name="ProductID" w:val="14 см"/>
        </w:smartTagPr>
        <w:r w:rsidRPr="00A73C97">
          <w:rPr>
            <w:lang w:val="uk-UA"/>
          </w:rPr>
          <w:t>14 см</w:t>
        </w:r>
      </w:smartTag>
      <w:r w:rsidRPr="00A73C97">
        <w:rPr>
          <w:lang w:val="uk-UA"/>
        </w:rPr>
        <w:t xml:space="preserve">; г) </w:t>
      </w:r>
      <w:smartTag w:uri="urn:schemas-microsoft-com:office:smarttags" w:element="metricconverter">
        <w:smartTagPr>
          <w:attr w:name="ProductID" w:val="25 см"/>
        </w:smartTagPr>
        <w:r w:rsidRPr="00A73C97">
          <w:rPr>
            <w:lang w:val="uk-UA"/>
          </w:rPr>
          <w:t>25 см</w:t>
        </w:r>
      </w:smartTag>
      <w:r w:rsidRPr="00A73C97">
        <w:rPr>
          <w:lang w:val="uk-UA"/>
        </w:rPr>
        <w:t>; д) n см?</w:t>
      </w:r>
    </w:p>
    <w:p w:rsidR="005E053E" w:rsidRPr="00A73C97" w:rsidRDefault="005E053E" w:rsidP="005E053E">
      <w:pPr>
        <w:pStyle w:val="a6"/>
        <w:numPr>
          <w:ilvl w:val="0"/>
          <w:numId w:val="1"/>
        </w:numPr>
        <w:jc w:val="both"/>
        <w:rPr>
          <w:lang w:val="uk-UA"/>
        </w:rPr>
      </w:pPr>
      <w:proofErr w:type="spellStart"/>
      <w:r w:rsidRPr="00A73C97">
        <w:rPr>
          <w:lang w:val="uk-UA"/>
        </w:rPr>
        <w:t>Розв’</w:t>
      </w:r>
      <w:r w:rsidRPr="00A73C97">
        <w:t>яжіть</w:t>
      </w:r>
      <w:proofErr w:type="spellEnd"/>
      <w:r w:rsidRPr="00A73C97">
        <w:t xml:space="preserve"> </w:t>
      </w:r>
      <w:proofErr w:type="spellStart"/>
      <w:r w:rsidRPr="00A73C97">
        <w:t>попередню</w:t>
      </w:r>
      <w:proofErr w:type="spellEnd"/>
      <w:r w:rsidRPr="00A73C97">
        <w:t xml:space="preserve"> задачу</w:t>
      </w:r>
      <w:r w:rsidRPr="00A73C97">
        <w:rPr>
          <w:lang w:val="uk-UA"/>
        </w:rPr>
        <w:t xml:space="preserve">, коли фарбування здійснили рядочками завширшки </w:t>
      </w:r>
      <w:smartTag w:uri="urn:schemas-microsoft-com:office:smarttags" w:element="metricconverter">
        <w:smartTagPr>
          <w:attr w:name="ProductID" w:val="1 см"/>
        </w:smartTagPr>
        <w:r w:rsidRPr="00A73C97">
          <w:rPr>
            <w:lang w:val="uk-UA"/>
          </w:rPr>
          <w:t>1 см</w:t>
        </w:r>
      </w:smartTag>
      <w:r w:rsidRPr="00A73C97">
        <w:rPr>
          <w:lang w:val="uk-UA"/>
        </w:rPr>
        <w:t>.</w:t>
      </w:r>
    </w:p>
    <w:p w:rsidR="005E053E" w:rsidRPr="00A73C97" w:rsidRDefault="005E053E" w:rsidP="005E053E">
      <w:pPr>
        <w:pStyle w:val="a6"/>
        <w:numPr>
          <w:ilvl w:val="0"/>
          <w:numId w:val="1"/>
        </w:numPr>
        <w:jc w:val="both"/>
        <w:rPr>
          <w:lang w:val="uk-UA"/>
        </w:rPr>
      </w:pPr>
      <w:r w:rsidRPr="00A73C97">
        <w:rPr>
          <w:lang w:val="uk-UA"/>
        </w:rPr>
        <w:t xml:space="preserve">Куб складено з маленьких однакових кубиків. Усі грані куба, окрім однієї, пофарбували в синій колір. Скільки маємо маленьких кубиків з трьома синіми гранями, двома синіми гранями, однією синьою гранню та нефарбованих кубиків, якщо  довжина ребра куба  дорівнює: а) 4; б) 7; в) 25; г) n довжинам ребра маленького кубика? </w:t>
      </w:r>
    </w:p>
    <w:p w:rsidR="005E053E" w:rsidRPr="00A73C97" w:rsidRDefault="005E053E" w:rsidP="005E053E">
      <w:pPr>
        <w:pStyle w:val="a6"/>
        <w:jc w:val="both"/>
        <w:rPr>
          <w:lang w:val="uk-UA"/>
        </w:rPr>
      </w:pPr>
      <w:r w:rsidRPr="00A73C97">
        <w:rPr>
          <w:b/>
          <w:lang w:val="uk-UA"/>
        </w:rPr>
        <w:t xml:space="preserve"> </w:t>
      </w:r>
      <w:r w:rsidRPr="00A73C97">
        <w:rPr>
          <w:lang w:val="uk-UA"/>
        </w:rPr>
        <w:t xml:space="preserve">Куб печива складається з кубиків шоколадного та молочного печива (одного </w:t>
      </w:r>
    </w:p>
    <w:p w:rsidR="005E053E" w:rsidRPr="00A73C97" w:rsidRDefault="005E053E" w:rsidP="005E053E">
      <w:pPr>
        <w:pStyle w:val="a6"/>
        <w:numPr>
          <w:ilvl w:val="0"/>
          <w:numId w:val="1"/>
        </w:numPr>
        <w:jc w:val="both"/>
        <w:rPr>
          <w:lang w:val="uk-UA"/>
        </w:rPr>
      </w:pPr>
      <w:r w:rsidRPr="00A73C97">
        <w:rPr>
          <w:lang w:val="uk-UA"/>
        </w:rPr>
        <w:t xml:space="preserve">розміру) так, що два сусідні за гранню кубики мають різні кольори.  Скільки кубиків кожного сорту містить великий куб, якщо довжина сторони великого куба дорівнює довжині: а) 17 сторін маленького; б) 117 сторін маленького; в) n сторін маленького кубика? </w:t>
      </w:r>
    </w:p>
    <w:p w:rsidR="00A654E3" w:rsidRPr="00A73C97" w:rsidRDefault="005E053E" w:rsidP="005E053E">
      <w:pPr>
        <w:pStyle w:val="a6"/>
        <w:numPr>
          <w:ilvl w:val="0"/>
          <w:numId w:val="1"/>
        </w:numPr>
        <w:jc w:val="both"/>
        <w:rPr>
          <w:sz w:val="28"/>
          <w:szCs w:val="28"/>
          <w:lang w:val="uk-UA"/>
        </w:rPr>
      </w:pPr>
      <w:r w:rsidRPr="00A73C97">
        <w:rPr>
          <w:lang w:val="uk-UA"/>
        </w:rPr>
        <w:t xml:space="preserve"> Куб печива складається з кубиків шоколадного та молочного печива (одного розміру) так, що два сусідні за гранню кубики мають різні кольори. Довжина сторони великого куба дорівнює довжині 7 сторін маленького. Миша гризе куб печива так, що після того, як </w:t>
      </w:r>
      <w:proofErr w:type="spellStart"/>
      <w:r w:rsidRPr="00A73C97">
        <w:rPr>
          <w:lang w:val="uk-UA"/>
        </w:rPr>
        <w:t>з’</w:t>
      </w:r>
      <w:r w:rsidRPr="00A73C97">
        <w:t>їсть</w:t>
      </w:r>
      <w:proofErr w:type="spellEnd"/>
      <w:r w:rsidRPr="00A73C97">
        <w:t xml:space="preserve"> </w:t>
      </w:r>
      <w:r w:rsidRPr="00A73C97">
        <w:rPr>
          <w:lang w:val="uk-UA"/>
        </w:rPr>
        <w:t xml:space="preserve">маленький кубик </w:t>
      </w:r>
      <w:proofErr w:type="spellStart"/>
      <w:r w:rsidRPr="00A73C97">
        <w:t>печив</w:t>
      </w:r>
      <w:proofErr w:type="spellEnd"/>
      <w:r w:rsidRPr="00A73C97">
        <w:rPr>
          <w:lang w:val="uk-UA"/>
        </w:rPr>
        <w:t>а</w:t>
      </w:r>
      <w:r w:rsidRPr="00A73C97">
        <w:t xml:space="preserve"> одного сорту пере</w:t>
      </w:r>
      <w:r w:rsidRPr="00A73C97">
        <w:rPr>
          <w:lang w:val="uk-UA"/>
        </w:rPr>
        <w:t>х</w:t>
      </w:r>
      <w:proofErr w:type="spellStart"/>
      <w:r w:rsidRPr="00A73C97">
        <w:t>одить</w:t>
      </w:r>
      <w:proofErr w:type="spellEnd"/>
      <w:r w:rsidRPr="00A73C97">
        <w:rPr>
          <w:lang w:val="uk-UA"/>
        </w:rPr>
        <w:t xml:space="preserve"> до печива іншого кольору.</w:t>
      </w:r>
      <w:r w:rsidRPr="00A73C97">
        <w:t xml:space="preserve"> </w:t>
      </w:r>
      <w:r w:rsidRPr="00A73C97">
        <w:rPr>
          <w:lang w:val="uk-UA"/>
        </w:rPr>
        <w:t>Чи може таке бути, що останнім залишиться центральний кубик? Відповідь обґрунтуйте</w:t>
      </w:r>
    </w:p>
    <w:p w:rsidR="003449F6" w:rsidRPr="00A73C97" w:rsidRDefault="003449F6" w:rsidP="003449F6">
      <w:pPr>
        <w:rPr>
          <w:b/>
          <w:sz w:val="22"/>
          <w:szCs w:val="22"/>
          <w:lang w:val="uk-UA"/>
        </w:rPr>
      </w:pPr>
    </w:p>
    <w:sectPr w:rsidR="003449F6" w:rsidRPr="00A73C97" w:rsidSect="00A65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A66F3"/>
    <w:multiLevelType w:val="hybridMultilevel"/>
    <w:tmpl w:val="7CFE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9F6"/>
    <w:rsid w:val="000A319E"/>
    <w:rsid w:val="000F485A"/>
    <w:rsid w:val="003449F6"/>
    <w:rsid w:val="00515F7F"/>
    <w:rsid w:val="005E053E"/>
    <w:rsid w:val="00773849"/>
    <w:rsid w:val="00830B93"/>
    <w:rsid w:val="00A654E3"/>
    <w:rsid w:val="00A73C97"/>
    <w:rsid w:val="00B656E1"/>
    <w:rsid w:val="00DB1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9F6"/>
    <w:rPr>
      <w:rFonts w:ascii="Tahoma" w:hAnsi="Tahoma" w:cs="Tahoma"/>
      <w:sz w:val="16"/>
      <w:szCs w:val="16"/>
    </w:rPr>
  </w:style>
  <w:style w:type="character" w:customStyle="1" w:styleId="a4">
    <w:name w:val="Текст выноски Знак"/>
    <w:basedOn w:val="a0"/>
    <w:link w:val="a3"/>
    <w:uiPriority w:val="99"/>
    <w:semiHidden/>
    <w:rsid w:val="003449F6"/>
    <w:rPr>
      <w:rFonts w:ascii="Tahoma" w:eastAsia="Times New Roman" w:hAnsi="Tahoma" w:cs="Tahoma"/>
      <w:sz w:val="16"/>
      <w:szCs w:val="16"/>
      <w:lang w:eastAsia="ru-RU"/>
    </w:rPr>
  </w:style>
  <w:style w:type="character" w:customStyle="1" w:styleId="a5">
    <w:name w:val="Абзац списка Знак"/>
    <w:basedOn w:val="a0"/>
    <w:link w:val="a6"/>
    <w:locked/>
    <w:rsid w:val="003449F6"/>
    <w:rPr>
      <w:rFonts w:ascii="Calibri" w:eastAsia="Calibri" w:hAnsi="Calibri"/>
    </w:rPr>
  </w:style>
  <w:style w:type="paragraph" w:styleId="a6">
    <w:name w:val="List Paragraph"/>
    <w:basedOn w:val="a"/>
    <w:link w:val="a5"/>
    <w:qFormat/>
    <w:rsid w:val="003449F6"/>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3.bin"/><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Артем</cp:lastModifiedBy>
  <cp:revision>2</cp:revision>
  <cp:lastPrinted>2014-03-13T10:59:00Z</cp:lastPrinted>
  <dcterms:created xsi:type="dcterms:W3CDTF">2014-03-14T14:16:00Z</dcterms:created>
  <dcterms:modified xsi:type="dcterms:W3CDTF">2014-03-14T14:16:00Z</dcterms:modified>
</cp:coreProperties>
</file>