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F" w:rsidRPr="005C262F" w:rsidRDefault="005C262F" w:rsidP="005C262F">
      <w:pPr>
        <w:shd w:val="clear" w:color="auto" w:fill="FFFFFF"/>
        <w:spacing w:after="0" w:line="317" w:lineRule="atLeast"/>
        <w:ind w:left="79" w:firstLine="418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5C262F">
        <w:rPr>
          <w:rFonts w:ascii="Times New Roman" w:hAnsi="Times New Roman" w:cs="Times New Roman"/>
          <w:sz w:val="28"/>
          <w:szCs w:val="28"/>
        </w:rPr>
        <w:fldChar w:fldCharType="begin"/>
      </w:r>
      <w:r w:rsidRPr="005C262F">
        <w:rPr>
          <w:rFonts w:ascii="Times New Roman" w:hAnsi="Times New Roman" w:cs="Times New Roman"/>
          <w:sz w:val="28"/>
          <w:szCs w:val="28"/>
        </w:rPr>
        <w:instrText xml:space="preserve"> HYPERLINK "http://matematuka.at.ua/publ/rozvitok_piznavalnoji_dijalnosti_uchniv_na_urokakh_matematiki/1-1-0-2" </w:instrText>
      </w:r>
      <w:r w:rsidRPr="005C262F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>Розвиток</w:t>
      </w:r>
      <w:proofErr w:type="spellEnd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 xml:space="preserve"> </w:t>
      </w:r>
      <w:proofErr w:type="spellStart"/>
      <w:proofErr w:type="gramStart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>п</w:t>
      </w:r>
      <w:proofErr w:type="gramEnd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>ізнавальної</w:t>
      </w:r>
      <w:proofErr w:type="spellEnd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 xml:space="preserve"> </w:t>
      </w:r>
      <w:proofErr w:type="spellStart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>діяльності</w:t>
      </w:r>
      <w:proofErr w:type="spellEnd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 xml:space="preserve"> </w:t>
      </w:r>
      <w:proofErr w:type="spellStart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>учнів</w:t>
      </w:r>
      <w:proofErr w:type="spellEnd"/>
      <w:r w:rsidRPr="005C262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AED"/>
        </w:rPr>
        <w:t xml:space="preserve"> на уроках математики</w:t>
      </w:r>
      <w:r w:rsidRPr="005C262F">
        <w:rPr>
          <w:rFonts w:ascii="Times New Roman" w:hAnsi="Times New Roman" w:cs="Times New Roman"/>
          <w:sz w:val="28"/>
          <w:szCs w:val="28"/>
        </w:rPr>
        <w:fldChar w:fldCharType="end"/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79" w:firstLine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Математика є унікальним</w:t>
      </w:r>
      <w:r w:rsidR="005C262F"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 xml:space="preserve"> засобом формування не лише осві</w:t>
      </w:r>
      <w:r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тньог</w:t>
      </w:r>
      <w:r w:rsidR="005C262F"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 xml:space="preserve">о, </w:t>
      </w:r>
      <w:r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але й </w:t>
      </w:r>
      <w:r w:rsidRPr="005C26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розвивального та інтелектуального потенціалу особистості.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65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Мета кожного вчителя — нав</w:t>
      </w:r>
      <w:r w:rsidR="005C262F"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 xml:space="preserve">чити учнів думати, розвинути їх </w:t>
      </w:r>
      <w:r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здібності </w:t>
      </w:r>
      <w:r w:rsidRPr="005C26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так, щоб у майбутньому вони могли використати набуті знання на практиці. </w:t>
      </w:r>
      <w:r w:rsidRPr="005C26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Основну функцію в роботі з учнями я вбачаю у формуванні розвиненої </w:t>
      </w:r>
      <w:r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особистості, у створенні умов, за яких дитина може і хоче навчатися. Не секрет, що лише зацікавивши, лише здивувавши кожного учня, можна </w:t>
      </w:r>
      <w:r w:rsidRPr="005C26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розраховувати на позитивний результат навчання. Тому мене завжди </w:t>
      </w:r>
      <w:r w:rsidRPr="005C26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хвилюють питання: чи можна кожного школяра зацікавити знаннями,</w:t>
      </w:r>
      <w:r w:rsidRPr="005C26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розвивати його допитливість, підтримувати у нього інтерес до навчання ?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65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  <w:t>В. О. Сухомлинський наставляв « Головною потребою кожного школяра </w:t>
      </w:r>
      <w:r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мають стати праця, самостійна думка, відкриття істини». Реалізувати дану </w:t>
      </w:r>
      <w:r w:rsidRPr="005C26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пораду можна лише завдяки вдумливій підготовці до занять, до роботи в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класі взагалі.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50"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Кожна здорова дитина має можливості для розвитку як виконавських, так і </w:t>
      </w:r>
      <w:r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творчих здібностей до всіх видів діяльності. І багатство можливостей </w:t>
      </w:r>
      <w:r w:rsidRPr="005C26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розумового розвитку приховане не лише в природі спадковості, а і в строках </w:t>
      </w:r>
      <w:r w:rsidRPr="005C26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початку, методах і умовах розвитку дитини. Отже здібна дитина-не дар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природи. Успіх залежить від батьків і вчителів.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36" w:firstLine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Так починаючи працювати з учнями 5-го класу, я урізноманітнюю форми </w:t>
      </w:r>
      <w:r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роботи, навчаю їх працювати додатково. Важливе місце в моїй роботі п</w:t>
      </w:r>
      <w:r w:rsidR="005C262F"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осідають дидактичні ігри, </w:t>
      </w:r>
      <w:proofErr w:type="spellStart"/>
      <w:r w:rsidR="005C262F"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уроки–змагання</w:t>
      </w:r>
      <w:proofErr w:type="spellEnd"/>
      <w:r w:rsidR="005C262F"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, вікторини «Що?Де?</w:t>
      </w:r>
      <w:r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Коли?», </w:t>
      </w:r>
      <w:r w:rsidR="005C262F"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конкурси </w:t>
      </w:r>
      <w:r w:rsidR="005C262F"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«</w:t>
      </w:r>
      <w:r w:rsidRPr="005C262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Найкращий математик» і інші, даю завдання, що складаються з цікавих </w:t>
      </w:r>
      <w:r w:rsidRPr="005C26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задач і з задач підвищеної складності. Так у 5-6-класах є складніші логічні </w:t>
      </w:r>
      <w:r w:rsidR="005C262F"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задачі тижня</w:t>
      </w:r>
      <w:r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,</w:t>
      </w:r>
      <w:r w:rsidR="005C262F"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які я за</w:t>
      </w:r>
      <w:r w:rsidRPr="005C26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даю учням на вихідні дні або канікули.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101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продуманих масових заходів дає можливість учителю розвивати інтерес і творчі здібності школярів, залучати їх до різних видів інтелектуальної діяльності, що ґрунтується на математичному матеріалі.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7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5C262F"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Практикую</w:t>
      </w: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нетрадиційні форми </w:t>
      </w:r>
      <w:r w:rsidR="005C262F"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занять: лекція, </w:t>
      </w:r>
      <w:proofErr w:type="spellStart"/>
      <w:r w:rsidR="005C262F"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–консультація</w:t>
      </w:r>
      <w:proofErr w:type="spellEnd"/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, урок -семінар. Так, на уроці - турнірі «Розв'язування нерівностей методом інтервалів» учні класу об'єднуються у три команди. Три учні класу, що призначаються суддями, готують і розв'язують по 7 завдань, три середнього, три достатнього і одне високого рівня. Ці завдання далі пропонуються капітанам команд. Капітани розподіляють між учнями і ті по черзі виконують їх, записуючи на дошці </w:t>
      </w: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одночасно три команди. Капітани виправляють помилки, стежать за роботою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команди, судді оцінюють роботу кожного учня. У результаті всі учні отримують оцінки, а я підбиваю підсумки, оголошую переможців.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58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Враховуючи те, що наочність </w:t>
      </w:r>
      <w:r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— це шлях до пізнання, пропоную учням виконати малюнок, виготовити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схематичну модель до геометричних задач. Так при вивченні у 7 -му класі </w:t>
      </w:r>
      <w:r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теми «Три ознаки рівності трикутників» учні виконують творчу роботу</w:t>
      </w:r>
      <w:r w:rsidR="005C262F"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- 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намалювати малюнок, але так, щоб використовувались лише трикутники. </w:t>
      </w:r>
      <w:r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Будинки, тварини, рослини </w:t>
      </w:r>
      <w:proofErr w:type="spellStart"/>
      <w:r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—усе</w:t>
      </w:r>
      <w:proofErr w:type="spellEnd"/>
      <w:r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має складатися тільки з трикутників.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Аплікації та малюнки мають бути яскравими. І навіть слабкі учні із задоволенням справляються з роботою. 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 вивченні теми «Симетрія, симетричні фігури» діти також виконують малюнки до теми.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Розумова праця-це індивідуальний процес, який залежить не лише від здібностей, але й від характеру дитини, від різних зовнішніх обставин. Тому добираю вправи та задачі так, щоб кожна наступна вправа містила елемент нового, невідомого, складнішого. Прищеплюю учням смак до читання </w:t>
      </w: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математичної літератури. Вони із задоволенням пишуть реферати, працюють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додатковою літературою.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2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знаємо, що краще розв'язати одну задачу кількома способами, ніж кілька різних чи однотипних задач. Розгляд різних способів однієї задачі </w:t>
      </w: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допомагає учням зрозуміти, яким великим діапазоном умінь і знань потрібно володіти. Так ,при вивченні теореми Піфагора я стараюсь з учнями розібрати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способи її доведення.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22"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своїй діяльності я використовую дидактичну матеріал, який</w:t>
      </w:r>
      <w:r w:rsidR="005C262F"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диференціюю за рівнями складності. Для контролю знань добираю завдання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3-х видів, що відповідають рівням навчальних досягнень учнів: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left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 w:eastAsia="ru-RU"/>
        </w:rPr>
        <w:t>1)     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репродуктивні (потребують відтворення)- обов'язковий рівень;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2)  реконструктивний ( потребує перетворень відповідних знань і вмінь) -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достатній рівень;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3) 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,які потребують творчого використання знань і вмінь - високий рівень.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 реалізувати ідею рівної диференціації без ураження психіки учнів? Тільки шляхом індивідуалізації навчання. Тим більше, що в математиці особистий підхід набування особливого значення, що пояснюється специфікою цього навчального предмета. Математика об'єктивно є однією з найскладніших дисциплін і її вивчення викликає суб'єктивні труднощі у </w:t>
      </w: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багатьох школярів. Разом з тим, чимало учнів має яскраво виражені здібності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цього предмета. Розрив у можливостях сприйняття курсу математики учням, що перебувають на різних «полюсах» знань, умінь, навичок і здібностей, дуже великий. Позбутися його, на мій погляд, можна через відповідну організацію самостійної домашньої роботи учнів.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Добре продумана система домашніх завдань допомагає реалізувати</w:t>
      </w:r>
      <w:r w:rsidR="005C262F"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ідею різнорідного навчання в сучасній школі без негативних наслідків.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Завдання для домашнього виконання я пропоную учням з приписками: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«обов'язково», «по можливості», «якщо зможете», «за бажанням» - залежно від дидактичної мети і рівня складності задачі. Якщо задача відповідає середньому рівню навчальних досягнень учня, її пропоную з припискою «обов'язково»; якщо розв'язання задачі складається з кількох рівносильних кроків, то - «по можливості»; якщо складність задачі</w:t>
      </w:r>
      <w:r w:rsidR="005C262F"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C2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перевищує достатній рівень — «якщо зможете». Складними задачами з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припискою «за бажанням» цікавляться сильні учні. Якщо більшість учнів розв'язали такі задачі, то на наступному уроці я обмежуюся перевіркою відповідей. Якщо це вдалося одному - двом учням, то вони пояснюють хід розв'язання. Якщо складну задачу не розв'язав ніхто, то я роблю це сама на початку уроку у швидкому, відповідному до рівня підготовки сильних учнів, 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темпі. Розв'язування задач підвищеної складності доцільно стимулювати високою оцінкою, але бути обережним через небезпеку списування ( хоча і списування іноді дає позитивні результати).</w:t>
      </w:r>
    </w:p>
    <w:p w:rsidR="00AB2572" w:rsidRPr="005C262F" w:rsidRDefault="00AB2572" w:rsidP="005C262F">
      <w:pPr>
        <w:shd w:val="clear" w:color="auto" w:fill="FFFFFF"/>
        <w:spacing w:after="0" w:line="317" w:lineRule="atLeast"/>
        <w:ind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Використання елементів проблемного, диференційованого, особистісно-зорієнтованого, ігрового і інших навчальних технологій, розв'язування цікавих нестандартних задач, дає можливість не тільки передати учням якомога більше знань, а й прищепити смак до їх самостійного здобуття, активізувати їх пізнавальну діяльність, підвищити </w:t>
      </w:r>
      <w:r w:rsidRPr="005C26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інтерес до навчального предмета, забезпечити розвиток здібностей, готувати </w:t>
      </w:r>
      <w:r w:rsidRPr="005C2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до розмаїття життєвих ситуацій. Бо жити - це означає розв'язувати задачі.</w:t>
      </w:r>
    </w:p>
    <w:p w:rsidR="007977A1" w:rsidRPr="005C262F" w:rsidRDefault="007977A1" w:rsidP="005C26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77A1" w:rsidRPr="005C262F" w:rsidSect="007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72"/>
    <w:rsid w:val="003F6700"/>
    <w:rsid w:val="005C262F"/>
    <w:rsid w:val="007977A1"/>
    <w:rsid w:val="00AB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572"/>
  </w:style>
  <w:style w:type="paragraph" w:styleId="a3">
    <w:name w:val="List Paragraph"/>
    <w:basedOn w:val="a"/>
    <w:uiPriority w:val="34"/>
    <w:qFormat/>
    <w:rsid w:val="00AB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2014-02-19T20:37:00Z</dcterms:created>
  <dcterms:modified xsi:type="dcterms:W3CDTF">2014-02-19T20:59:00Z</dcterms:modified>
</cp:coreProperties>
</file>