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6336" w:type="dxa"/>
        <w:tblLook w:val="0000"/>
      </w:tblPr>
      <w:tblGrid>
        <w:gridCol w:w="394"/>
        <w:gridCol w:w="394"/>
        <w:gridCol w:w="340"/>
        <w:gridCol w:w="340"/>
        <w:gridCol w:w="340"/>
        <w:gridCol w:w="340"/>
        <w:gridCol w:w="394"/>
        <w:gridCol w:w="340"/>
        <w:gridCol w:w="340"/>
        <w:gridCol w:w="394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508C0" w:rsidTr="0045504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8C0" w:rsidRDefault="00B508C0" w:rsidP="0045504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B508C0" w:rsidRDefault="00B508C0" w:rsidP="00B508C0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98.95pt;margin-top:-47.35pt;width:396.6pt;height:28.15pt;z-index:251660288;mso-position-horizontal-relative:text;mso-position-vertical-relative:text" strokecolor="#17365d [2415]">
            <v:fill color2="#aaa" type="gradient"/>
            <v:shadow on="t" color="#4d4d4d" opacity="52429f" offset=",3pt"/>
            <v:textpath style="font-family:&quot;Arial Black&quot;;v-text-spacing:78650f;v-text-kern:t" trim="t" fitpath="t" string="Чотирикутники"/>
          </v:shape>
        </w:pict>
      </w:r>
    </w:p>
    <w:p w:rsidR="00B508C0" w:rsidRDefault="00B508C0" w:rsidP="00B508C0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По горизонталі:</w:t>
      </w:r>
    </w:p>
    <w:p w:rsidR="00B508C0" w:rsidRPr="00B71528" w:rsidRDefault="00B508C0" w:rsidP="00B508C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B71528">
        <w:rPr>
          <w:lang w:val="uk-UA"/>
        </w:rPr>
        <w:t>Паралелограм з прямими кутами (прямокутник).</w:t>
      </w:r>
    </w:p>
    <w:p w:rsidR="00B508C0" w:rsidRPr="00B71528" w:rsidRDefault="00B508C0" w:rsidP="00B508C0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B71528">
        <w:rPr>
          <w:lang w:val="uk-UA"/>
        </w:rPr>
        <w:t>Многокутник з чотирма кутами (чотирикутник).</w:t>
      </w:r>
    </w:p>
    <w:p w:rsidR="00B508C0" w:rsidRPr="00B71528" w:rsidRDefault="00B508C0" w:rsidP="00B508C0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B71528">
        <w:rPr>
          <w:lang w:val="uk-UA"/>
        </w:rPr>
        <w:t>Чотирикутник, у якого лише дві протилежні сторони паралельні (трапеція).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7.  Геометрична фігура, що є стороною многокутника (відрізок).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8.  Прямокутник з рівними сторонами (квадрат).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9. Перпендикуляр, опущений з вершини чотирикутника на протилежну сторону (висота).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10. Відрізок, що сполучає дві сусідні вершини чотирикутника(сторона).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12. Точка перетину двох сторін чотирикутника (вершина).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14. Добуток довжини і ширини прямокутника (площа)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По вертикалі: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1. Чотирикутник, у якого протилежні сторони паралельні (паралелограм).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2. Фігура, утворена двома сторонами чотирикутника (кут).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4. Промінь, що ділить кут навпіл (бісектриса).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 xml:space="preserve">6. Відрізок, що </w:t>
      </w:r>
      <w:proofErr w:type="spellStart"/>
      <w:r w:rsidRPr="00B71528">
        <w:rPr>
          <w:lang w:val="uk-UA"/>
        </w:rPr>
        <w:t>зєднує</w:t>
      </w:r>
      <w:proofErr w:type="spellEnd"/>
      <w:r w:rsidRPr="00B71528">
        <w:rPr>
          <w:lang w:val="uk-UA"/>
        </w:rPr>
        <w:t xml:space="preserve"> протилежні вершини чотирикутника (діагональ).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>11. Паралелограм з рівними сторонами (ромб)</w:t>
      </w:r>
    </w:p>
    <w:p w:rsidR="00B508C0" w:rsidRPr="00B71528" w:rsidRDefault="00B508C0" w:rsidP="00B508C0">
      <w:pPr>
        <w:spacing w:line="360" w:lineRule="auto"/>
        <w:ind w:left="360"/>
        <w:jc w:val="both"/>
        <w:rPr>
          <w:lang w:val="uk-UA"/>
        </w:rPr>
      </w:pPr>
      <w:r w:rsidRPr="00B71528">
        <w:rPr>
          <w:lang w:val="uk-UA"/>
        </w:rPr>
        <w:t xml:space="preserve">13. Математик, який ввів термін „ </w:t>
      </w:r>
      <w:proofErr w:type="spellStart"/>
      <w:r w:rsidRPr="00B71528">
        <w:rPr>
          <w:lang w:val="uk-UA"/>
        </w:rPr>
        <w:t>паралелограм”</w:t>
      </w:r>
      <w:proofErr w:type="spellEnd"/>
      <w:r w:rsidRPr="00B71528">
        <w:rPr>
          <w:lang w:val="uk-UA"/>
        </w:rPr>
        <w:t xml:space="preserve"> (Евклід).</w:t>
      </w:r>
    </w:p>
    <w:p w:rsidR="00B508C0" w:rsidRDefault="00B508C0">
      <w:pPr>
        <w:rPr>
          <w:lang w:val="uk-UA"/>
        </w:rPr>
      </w:pPr>
    </w:p>
    <w:p w:rsidR="00F0496D" w:rsidRPr="00B508C0" w:rsidRDefault="00B508C0" w:rsidP="00B508C0">
      <w:pPr>
        <w:jc w:val="right"/>
        <w:rPr>
          <w:lang w:val="uk-UA"/>
        </w:rPr>
      </w:pPr>
      <w:r>
        <w:rPr>
          <w:lang w:val="uk-UA"/>
        </w:rPr>
        <w:t>Підготувала учениця 8-Б класу Ольга Шевчук</w:t>
      </w:r>
    </w:p>
    <w:sectPr w:rsidR="00F0496D" w:rsidRPr="00B508C0" w:rsidSect="00F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2B0"/>
    <w:multiLevelType w:val="hybridMultilevel"/>
    <w:tmpl w:val="AFF85B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A69B7"/>
    <w:multiLevelType w:val="hybridMultilevel"/>
    <w:tmpl w:val="0E06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C0"/>
    <w:rsid w:val="00B508C0"/>
    <w:rsid w:val="00F0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2015-11-21T18:18:00Z</dcterms:created>
  <dcterms:modified xsi:type="dcterms:W3CDTF">2015-11-21T18:21:00Z</dcterms:modified>
</cp:coreProperties>
</file>